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F5FAE" w14:textId="77777777" w:rsidR="00B3459F" w:rsidRPr="00B3459F" w:rsidRDefault="00B3459F" w:rsidP="00B3459F">
      <w:pPr>
        <w:spacing w:before="100" w:beforeAutospacing="1" w:after="100" w:afterAutospacing="1" w:line="240" w:lineRule="auto"/>
        <w:rPr>
          <w:rFonts w:eastAsia="Times New Roman" w:cstheme="minorHAnsi"/>
          <w:sz w:val="40"/>
          <w:szCs w:val="40"/>
        </w:rPr>
      </w:pPr>
      <w:r w:rsidRPr="00B3459F">
        <w:rPr>
          <w:rFonts w:eastAsia="Times New Roman" w:cstheme="minorHAnsi"/>
          <w:b/>
          <w:bCs/>
          <w:sz w:val="40"/>
          <w:szCs w:val="40"/>
          <w:u w:val="single"/>
        </w:rPr>
        <w:t>Очищення кишечника при підготовці</w:t>
      </w:r>
    </w:p>
    <w:p w14:paraId="13F6833C" w14:textId="77777777" w:rsidR="00B3459F" w:rsidRDefault="00B3459F" w:rsidP="00B3459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40"/>
          <w:szCs w:val="40"/>
          <w:u w:val="single"/>
        </w:rPr>
      </w:pPr>
      <w:r w:rsidRPr="00B3459F">
        <w:rPr>
          <w:rFonts w:eastAsia="Times New Roman" w:cstheme="minorHAnsi"/>
          <w:b/>
          <w:bCs/>
          <w:sz w:val="40"/>
          <w:szCs w:val="40"/>
          <w:u w:val="single"/>
        </w:rPr>
        <w:t>до колоноскопії/ректороманоскопії</w:t>
      </w:r>
    </w:p>
    <w:p w14:paraId="73155349" w14:textId="77777777" w:rsidR="00B3459F" w:rsidRPr="00B3459F" w:rsidRDefault="00B3459F" w:rsidP="00B3459F">
      <w:pPr>
        <w:spacing w:before="100" w:beforeAutospacing="1" w:after="100" w:afterAutospacing="1" w:line="240" w:lineRule="auto"/>
        <w:rPr>
          <w:rFonts w:eastAsia="Times New Roman" w:cstheme="minorHAnsi"/>
          <w:sz w:val="40"/>
          <w:szCs w:val="40"/>
        </w:rPr>
      </w:pPr>
    </w:p>
    <w:p w14:paraId="14290418" w14:textId="77777777" w:rsidR="00B3459F" w:rsidRDefault="00B3459F" w:rsidP="00B3459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B3459F">
        <w:rPr>
          <w:rFonts w:eastAsia="Times New Roman" w:cstheme="minorHAnsi"/>
          <w:sz w:val="28"/>
          <w:szCs w:val="28"/>
        </w:rPr>
        <w:t>Будь ласка, утримайтеся від вживання їжі з високим вмістом клітковини за 2-3 дні до обстеження: зерновий хліб, салат, сирі овочі, сирі фрукти з кісточками (наприклад, виноград, диня, ківі...), мюслі.</w:t>
      </w:r>
    </w:p>
    <w:p w14:paraId="048EC7D7" w14:textId="77777777" w:rsidR="00B3459F" w:rsidRPr="00B3459F" w:rsidRDefault="00B3459F" w:rsidP="00B3459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</w:p>
    <w:p w14:paraId="749542A4" w14:textId="77777777" w:rsidR="00B3459F" w:rsidRPr="00B3459F" w:rsidRDefault="00B3459F" w:rsidP="00B3459F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</w:rPr>
      </w:pPr>
      <w:r w:rsidRPr="00B3459F">
        <w:rPr>
          <w:rFonts w:eastAsia="Times New Roman" w:cstheme="minorHAnsi"/>
          <w:b/>
          <w:bCs/>
          <w:sz w:val="36"/>
          <w:szCs w:val="36"/>
        </w:rPr>
        <w:t>За день до обстеження:</w:t>
      </w:r>
    </w:p>
    <w:p w14:paraId="1D2A8EFB" w14:textId="77777777" w:rsidR="00B3459F" w:rsidRDefault="00B3459F" w:rsidP="00B3459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</w:p>
    <w:p w14:paraId="04BC0156" w14:textId="77777777" w:rsidR="00953AEE" w:rsidRPr="00953AEE" w:rsidRDefault="00953AEE" w:rsidP="00953AE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953AEE">
        <w:rPr>
          <w:rFonts w:eastAsia="Times New Roman" w:cstheme="minorHAnsi"/>
          <w:sz w:val="28"/>
          <w:szCs w:val="28"/>
        </w:rPr>
        <w:t>Будь ласка, більше нічого не їжте, зате пийте багато прозорих рідин: воду, чай, чорну каву, фруктові соки, лимонади, прозорий бульйон.</w:t>
      </w:r>
    </w:p>
    <w:p w14:paraId="3B8C0507" w14:textId="77777777" w:rsidR="00953AEE" w:rsidRPr="00953AEE" w:rsidRDefault="00953AEE" w:rsidP="00953AEE">
      <w:pPr>
        <w:spacing w:before="100" w:beforeAutospacing="1" w:after="100" w:afterAutospacing="1" w:line="240" w:lineRule="auto"/>
        <w:rPr>
          <w:rFonts w:eastAsia="Times New Roman" w:cstheme="minorHAnsi"/>
          <w:b/>
          <w:sz w:val="28"/>
          <w:szCs w:val="28"/>
        </w:rPr>
      </w:pPr>
      <w:r w:rsidRPr="00953AEE">
        <w:rPr>
          <w:rFonts w:eastAsia="Times New Roman" w:cstheme="minorHAnsi"/>
          <w:b/>
          <w:sz w:val="28"/>
          <w:szCs w:val="28"/>
        </w:rPr>
        <w:t>1. Близько 12:00 прийміть дві драже з невеликою кількістю рідини.</w:t>
      </w:r>
    </w:p>
    <w:p w14:paraId="05A9ADA5" w14:textId="77777777" w:rsidR="00953AEE" w:rsidRPr="00953AEE" w:rsidRDefault="00953AEE" w:rsidP="00953AE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953AEE">
        <w:rPr>
          <w:rFonts w:eastAsia="Times New Roman" w:cstheme="minorHAnsi"/>
          <w:b/>
          <w:sz w:val="28"/>
          <w:szCs w:val="28"/>
        </w:rPr>
        <w:t>2. Близько 16:00 розчиніть ПОРШОК З ПЕРШОГО ПАКЕТА в 1 літрі води.</w:t>
      </w:r>
      <w:r w:rsidRPr="00953AEE">
        <w:rPr>
          <w:rFonts w:eastAsia="Times New Roman" w:cstheme="minorHAnsi"/>
          <w:sz w:val="28"/>
          <w:szCs w:val="28"/>
        </w:rPr>
        <w:t xml:space="preserve"> Ретельно перемішайте. Порошок трохи піниться.</w:t>
      </w:r>
    </w:p>
    <w:p w14:paraId="59774D16" w14:textId="77777777" w:rsidR="00953AEE" w:rsidRPr="00953AEE" w:rsidRDefault="00953AEE" w:rsidP="00953AEE">
      <w:pPr>
        <w:spacing w:before="100" w:beforeAutospacing="1" w:after="100" w:afterAutospacing="1" w:line="240" w:lineRule="auto"/>
        <w:rPr>
          <w:rFonts w:eastAsia="Times New Roman" w:cstheme="minorHAnsi"/>
          <w:b/>
          <w:sz w:val="28"/>
          <w:szCs w:val="28"/>
        </w:rPr>
      </w:pPr>
      <w:r w:rsidRPr="00953AEE">
        <w:rPr>
          <w:rFonts w:eastAsia="Times New Roman" w:cstheme="minorHAnsi"/>
          <w:sz w:val="28"/>
          <w:szCs w:val="28"/>
        </w:rPr>
        <w:t>Випийте розчин</w:t>
      </w:r>
      <w:r w:rsidRPr="00953AEE">
        <w:rPr>
          <w:rFonts w:eastAsia="Times New Roman" w:cstheme="minorHAnsi"/>
          <w:b/>
          <w:sz w:val="28"/>
          <w:szCs w:val="28"/>
        </w:rPr>
        <w:t xml:space="preserve"> протягом 1 години. </w:t>
      </w:r>
    </w:p>
    <w:p w14:paraId="50D51D08" w14:textId="77777777" w:rsidR="00953AEE" w:rsidRPr="00953AEE" w:rsidRDefault="00953AEE" w:rsidP="00953AE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953AEE">
        <w:rPr>
          <w:rFonts w:eastAsia="Times New Roman" w:cstheme="minorHAnsi"/>
          <w:sz w:val="28"/>
          <w:szCs w:val="28"/>
        </w:rPr>
        <w:t>Порада: якщо смак здається вам неприємним, приготуйте розчин якомога холоднішим і пийте його через соломинку.</w:t>
      </w:r>
    </w:p>
    <w:p w14:paraId="1AC7A628" w14:textId="77777777" w:rsidR="00953AEE" w:rsidRPr="00953AEE" w:rsidRDefault="00953AEE" w:rsidP="00953AE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953AEE">
        <w:rPr>
          <w:rFonts w:eastAsia="Times New Roman" w:cstheme="minorHAnsi"/>
          <w:sz w:val="28"/>
          <w:szCs w:val="28"/>
        </w:rPr>
        <w:t xml:space="preserve">Потім випийте </w:t>
      </w:r>
      <w:r w:rsidRPr="00953AEE">
        <w:rPr>
          <w:rFonts w:eastAsia="Times New Roman" w:cstheme="minorHAnsi"/>
          <w:b/>
          <w:sz w:val="28"/>
          <w:szCs w:val="28"/>
        </w:rPr>
        <w:t>ще</w:t>
      </w:r>
      <w:r w:rsidRPr="00953AEE">
        <w:rPr>
          <w:rFonts w:eastAsia="Times New Roman" w:cstheme="minorHAnsi"/>
          <w:sz w:val="28"/>
          <w:szCs w:val="28"/>
        </w:rPr>
        <w:t xml:space="preserve"> принаймні </w:t>
      </w:r>
      <w:r w:rsidRPr="00953AEE">
        <w:rPr>
          <w:rFonts w:eastAsia="Times New Roman" w:cstheme="minorHAnsi"/>
          <w:b/>
          <w:sz w:val="28"/>
          <w:szCs w:val="28"/>
        </w:rPr>
        <w:t>1 літр прозорої рідини</w:t>
      </w:r>
      <w:r w:rsidRPr="00953AEE">
        <w:rPr>
          <w:rFonts w:eastAsia="Times New Roman" w:cstheme="minorHAnsi"/>
          <w:sz w:val="28"/>
          <w:szCs w:val="28"/>
        </w:rPr>
        <w:t xml:space="preserve"> на ваш смак.</w:t>
      </w:r>
    </w:p>
    <w:p w14:paraId="783E15BC" w14:textId="77777777" w:rsidR="00953AEE" w:rsidRPr="00953AEE" w:rsidRDefault="00953AEE" w:rsidP="00953AE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953AEE">
        <w:rPr>
          <w:rFonts w:eastAsia="Times New Roman" w:cstheme="minorHAnsi"/>
          <w:sz w:val="28"/>
          <w:szCs w:val="28"/>
        </w:rPr>
        <w:t>Проносний ефект настає приблизно через ½–3 години.</w:t>
      </w:r>
    </w:p>
    <w:p w14:paraId="00D4B8E6" w14:textId="77777777" w:rsidR="00953AEE" w:rsidRPr="00953AEE" w:rsidRDefault="00953AEE" w:rsidP="00953AE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</w:p>
    <w:p w14:paraId="7BC5FCBC" w14:textId="77777777" w:rsidR="00B3459F" w:rsidRPr="00953AEE" w:rsidRDefault="00953AEE" w:rsidP="00953AE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US"/>
        </w:rPr>
      </w:pPr>
      <w:r w:rsidRPr="00953AEE">
        <w:rPr>
          <w:rFonts w:eastAsia="Times New Roman" w:cstheme="minorHAnsi"/>
          <w:sz w:val="28"/>
          <w:szCs w:val="28"/>
          <w:lang w:val="en-US"/>
        </w:rPr>
        <w:t>Translated with DeepL.com (free version)</w:t>
      </w:r>
    </w:p>
    <w:p w14:paraId="757DA671" w14:textId="77777777" w:rsidR="00B3459F" w:rsidRPr="00953AEE" w:rsidRDefault="00B3459F" w:rsidP="00B3459F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8"/>
          <w:szCs w:val="28"/>
          <w:lang w:val="en-US"/>
        </w:rPr>
      </w:pPr>
      <w:r w:rsidRPr="00B3459F">
        <w:rPr>
          <w:rFonts w:eastAsia="Times New Roman" w:cstheme="minorHAnsi"/>
          <w:b/>
          <w:bCs/>
          <w:sz w:val="28"/>
          <w:szCs w:val="28"/>
        </w:rPr>
        <w:t>ЗВЕРНІТЬСЯ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, </w:t>
      </w:r>
      <w:r w:rsidRPr="00B3459F">
        <w:rPr>
          <w:rFonts w:eastAsia="Times New Roman" w:cstheme="minorHAnsi"/>
          <w:b/>
          <w:bCs/>
          <w:sz w:val="28"/>
          <w:szCs w:val="28"/>
        </w:rPr>
        <w:t>БУДЬ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b/>
          <w:bCs/>
          <w:sz w:val="28"/>
          <w:szCs w:val="28"/>
        </w:rPr>
        <w:t>ЛАСКА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>!</w:t>
      </w:r>
    </w:p>
    <w:p w14:paraId="706722E0" w14:textId="77777777" w:rsidR="00B3459F" w:rsidRPr="00953AEE" w:rsidRDefault="00B3459F" w:rsidP="00B3459F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  <w:lang w:val="en-US"/>
        </w:rPr>
      </w:pPr>
      <w:r w:rsidRPr="00B3459F">
        <w:rPr>
          <w:rFonts w:eastAsia="Times New Roman" w:cstheme="minorHAnsi"/>
          <w:b/>
          <w:bCs/>
          <w:sz w:val="36"/>
          <w:szCs w:val="36"/>
        </w:rPr>
        <w:lastRenderedPageBreak/>
        <w:t>У</w:t>
      </w:r>
      <w:r w:rsidRPr="00953AEE">
        <w:rPr>
          <w:rFonts w:eastAsia="Times New Roman" w:cstheme="minorHAnsi"/>
          <w:b/>
          <w:bCs/>
          <w:sz w:val="36"/>
          <w:szCs w:val="36"/>
          <w:lang w:val="en-US"/>
        </w:rPr>
        <w:t xml:space="preserve"> </w:t>
      </w:r>
      <w:r w:rsidRPr="00B3459F">
        <w:rPr>
          <w:rFonts w:eastAsia="Times New Roman" w:cstheme="minorHAnsi"/>
          <w:b/>
          <w:bCs/>
          <w:sz w:val="36"/>
          <w:szCs w:val="36"/>
        </w:rPr>
        <w:t>день</w:t>
      </w:r>
      <w:r w:rsidRPr="00953AEE">
        <w:rPr>
          <w:rFonts w:eastAsia="Times New Roman" w:cstheme="minorHAnsi"/>
          <w:b/>
          <w:bCs/>
          <w:sz w:val="36"/>
          <w:szCs w:val="36"/>
          <w:lang w:val="en-US"/>
        </w:rPr>
        <w:t xml:space="preserve"> </w:t>
      </w:r>
      <w:r w:rsidRPr="00B3459F">
        <w:rPr>
          <w:rFonts w:eastAsia="Times New Roman" w:cstheme="minorHAnsi"/>
          <w:b/>
          <w:bCs/>
          <w:sz w:val="36"/>
          <w:szCs w:val="36"/>
        </w:rPr>
        <w:t>обстеження</w:t>
      </w:r>
    </w:p>
    <w:p w14:paraId="3FB1E5E2" w14:textId="77777777" w:rsidR="00B3459F" w:rsidRPr="00953AEE" w:rsidRDefault="00B3459F" w:rsidP="00B3459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lang w:val="en-US"/>
        </w:rPr>
      </w:pPr>
      <w:r w:rsidRPr="00B3459F">
        <w:rPr>
          <w:rFonts w:eastAsia="Times New Roman" w:cstheme="minorHAnsi"/>
          <w:sz w:val="28"/>
          <w:szCs w:val="28"/>
        </w:rPr>
        <w:t>Вранці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в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день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обстеження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розсмоктуйте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таблетку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b/>
          <w:bCs/>
          <w:sz w:val="28"/>
          <w:szCs w:val="28"/>
        </w:rPr>
        <w:t>щонайменше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b/>
          <w:bCs/>
          <w:sz w:val="28"/>
          <w:szCs w:val="28"/>
        </w:rPr>
        <w:t>за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4 </w:t>
      </w:r>
      <w:r w:rsidRPr="00B3459F">
        <w:rPr>
          <w:rFonts w:eastAsia="Times New Roman" w:cstheme="minorHAnsi"/>
          <w:b/>
          <w:bCs/>
          <w:sz w:val="28"/>
          <w:szCs w:val="28"/>
        </w:rPr>
        <w:t>ГОДИНИ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b/>
          <w:bCs/>
          <w:sz w:val="28"/>
          <w:szCs w:val="28"/>
        </w:rPr>
        <w:t>до</w:t>
      </w:r>
    </w:p>
    <w:p w14:paraId="26CCE858" w14:textId="77777777" w:rsidR="00B3459F" w:rsidRPr="00953AEE" w:rsidRDefault="00B3459F" w:rsidP="00B3459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US"/>
        </w:rPr>
      </w:pPr>
    </w:p>
    <w:p w14:paraId="1DFA3842" w14:textId="77777777" w:rsidR="00B3459F" w:rsidRPr="00953AEE" w:rsidRDefault="00B3459F" w:rsidP="00B3459F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  <w:lang w:val="en-US"/>
        </w:rPr>
      </w:pPr>
      <w:r w:rsidRPr="00B3459F">
        <w:rPr>
          <w:rFonts w:eastAsia="Times New Roman" w:cstheme="minorHAnsi"/>
          <w:b/>
          <w:bCs/>
          <w:sz w:val="36"/>
          <w:szCs w:val="36"/>
        </w:rPr>
        <w:t>ПРИЗНАЧЕННЯ</w:t>
      </w:r>
      <w:r w:rsidRPr="00953AEE">
        <w:rPr>
          <w:rFonts w:eastAsia="Times New Roman" w:cstheme="minorHAnsi"/>
          <w:b/>
          <w:bCs/>
          <w:sz w:val="36"/>
          <w:szCs w:val="36"/>
          <w:lang w:val="en-US"/>
        </w:rPr>
        <w:t xml:space="preserve"> </w:t>
      </w:r>
      <w:r w:rsidRPr="00B3459F">
        <w:rPr>
          <w:rFonts w:eastAsia="Times New Roman" w:cstheme="minorHAnsi"/>
          <w:b/>
          <w:bCs/>
          <w:sz w:val="36"/>
          <w:szCs w:val="36"/>
        </w:rPr>
        <w:t>ІСПИТУ</w:t>
      </w:r>
    </w:p>
    <w:p w14:paraId="234D0FF9" w14:textId="77777777" w:rsidR="00B3459F" w:rsidRPr="00953AEE" w:rsidRDefault="00B3459F" w:rsidP="00B3459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lang w:val="en-US"/>
        </w:rPr>
      </w:pPr>
    </w:p>
    <w:p w14:paraId="5E6A8EAF" w14:textId="77777777" w:rsidR="00B3459F" w:rsidRPr="00953AEE" w:rsidRDefault="00B3459F" w:rsidP="00B3459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US"/>
        </w:rPr>
      </w:pPr>
      <w:r w:rsidRPr="00B3459F">
        <w:rPr>
          <w:rFonts w:eastAsia="Times New Roman" w:cstheme="minorHAnsi"/>
          <w:b/>
          <w:bCs/>
          <w:sz w:val="28"/>
          <w:szCs w:val="28"/>
        </w:rPr>
        <w:t>ДРУГИЙ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b/>
          <w:bCs/>
          <w:sz w:val="28"/>
          <w:szCs w:val="28"/>
        </w:rPr>
        <w:t>ПАКЕТИК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b/>
          <w:bCs/>
          <w:sz w:val="28"/>
          <w:szCs w:val="28"/>
        </w:rPr>
        <w:t>проносного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b/>
          <w:bCs/>
          <w:sz w:val="28"/>
          <w:szCs w:val="28"/>
        </w:rPr>
        <w:t>порошку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розчинити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b/>
          <w:bCs/>
          <w:sz w:val="28"/>
          <w:szCs w:val="28"/>
        </w:rPr>
        <w:t>в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1 </w:t>
      </w:r>
      <w:r w:rsidRPr="00B3459F">
        <w:rPr>
          <w:rFonts w:eastAsia="Times New Roman" w:cstheme="minorHAnsi"/>
          <w:b/>
          <w:bCs/>
          <w:sz w:val="28"/>
          <w:szCs w:val="28"/>
        </w:rPr>
        <w:t>літрі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b/>
          <w:bCs/>
          <w:sz w:val="28"/>
          <w:szCs w:val="28"/>
        </w:rPr>
        <w:t>води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і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знову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випити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розчин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через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1 </w:t>
      </w:r>
      <w:r w:rsidRPr="00B3459F">
        <w:rPr>
          <w:rFonts w:eastAsia="Times New Roman" w:cstheme="minorHAnsi"/>
          <w:sz w:val="28"/>
          <w:szCs w:val="28"/>
        </w:rPr>
        <w:t>годину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. </w:t>
      </w:r>
      <w:r w:rsidRPr="00B3459F">
        <w:rPr>
          <w:rFonts w:eastAsia="Times New Roman" w:cstheme="minorHAnsi"/>
          <w:sz w:val="28"/>
          <w:szCs w:val="28"/>
        </w:rPr>
        <w:t>Потім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випийте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ще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1 </w:t>
      </w:r>
      <w:r w:rsidRPr="00B3459F">
        <w:rPr>
          <w:rFonts w:eastAsia="Times New Roman" w:cstheme="minorHAnsi"/>
          <w:sz w:val="28"/>
          <w:szCs w:val="28"/>
        </w:rPr>
        <w:t>літр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прозорої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рідини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на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свій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смак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. </w:t>
      </w:r>
      <w:r w:rsidRPr="00B3459F">
        <w:rPr>
          <w:rFonts w:eastAsia="Times New Roman" w:cstheme="minorHAnsi"/>
          <w:sz w:val="28"/>
          <w:szCs w:val="28"/>
        </w:rPr>
        <w:t>Під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час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самого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обстеження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ви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можете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, </w:t>
      </w:r>
      <w:r w:rsidRPr="00B3459F">
        <w:rPr>
          <w:rFonts w:eastAsia="Times New Roman" w:cstheme="minorHAnsi"/>
          <w:sz w:val="28"/>
          <w:szCs w:val="28"/>
        </w:rPr>
        <w:t>якщо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вам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зручно</w:t>
      </w:r>
    </w:p>
    <w:p w14:paraId="38F0B780" w14:textId="77777777" w:rsidR="00B3459F" w:rsidRPr="00953AEE" w:rsidRDefault="00B3459F" w:rsidP="00B3459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US"/>
        </w:rPr>
      </w:pPr>
      <w:r w:rsidRPr="00B3459F">
        <w:rPr>
          <w:rFonts w:eastAsia="Times New Roman" w:cstheme="minorHAnsi"/>
          <w:sz w:val="28"/>
          <w:szCs w:val="28"/>
        </w:rPr>
        <w:t>Після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обстеження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ви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можете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відпочити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в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кімнаті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відпочинку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. </w:t>
      </w:r>
      <w:r w:rsidRPr="00B3459F">
        <w:rPr>
          <w:rFonts w:eastAsia="Times New Roman" w:cstheme="minorHAnsi"/>
          <w:sz w:val="28"/>
          <w:szCs w:val="28"/>
        </w:rPr>
        <w:t>Кімната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знаходиться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під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відеоспостереженням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для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Вашої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безпеки</w:t>
      </w:r>
      <w:r w:rsidRPr="00953AEE">
        <w:rPr>
          <w:rFonts w:eastAsia="Times New Roman" w:cstheme="minorHAnsi"/>
          <w:sz w:val="28"/>
          <w:szCs w:val="28"/>
          <w:lang w:val="en-US"/>
        </w:rPr>
        <w:t>.</w:t>
      </w:r>
    </w:p>
    <w:p w14:paraId="05BC80DF" w14:textId="77777777" w:rsidR="00B3459F" w:rsidRPr="00953AEE" w:rsidRDefault="00B3459F" w:rsidP="00B3459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US"/>
        </w:rPr>
      </w:pPr>
      <w:r w:rsidRPr="00B3459F">
        <w:rPr>
          <w:rFonts w:eastAsia="Times New Roman" w:cstheme="minorHAnsi"/>
          <w:b/>
          <w:bCs/>
          <w:sz w:val="28"/>
          <w:szCs w:val="28"/>
        </w:rPr>
        <w:t>ВАЖЛИВО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: </w:t>
      </w:r>
      <w:r w:rsidRPr="00B3459F">
        <w:rPr>
          <w:rFonts w:eastAsia="Times New Roman" w:cstheme="minorHAnsi"/>
          <w:sz w:val="28"/>
          <w:szCs w:val="28"/>
        </w:rPr>
        <w:t>Якщо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перед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обстеженням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вам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зроблять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b/>
          <w:bCs/>
          <w:sz w:val="28"/>
          <w:szCs w:val="28"/>
        </w:rPr>
        <w:t>заспокійливу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b/>
          <w:bCs/>
          <w:sz w:val="28"/>
          <w:szCs w:val="28"/>
        </w:rPr>
        <w:t>ін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>'</w:t>
      </w:r>
      <w:r w:rsidRPr="00B3459F">
        <w:rPr>
          <w:rFonts w:eastAsia="Times New Roman" w:cstheme="minorHAnsi"/>
          <w:b/>
          <w:bCs/>
          <w:sz w:val="28"/>
          <w:szCs w:val="28"/>
        </w:rPr>
        <w:t>єкцію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, </w:t>
      </w:r>
      <w:r w:rsidRPr="00B3459F">
        <w:rPr>
          <w:rFonts w:eastAsia="Times New Roman" w:cstheme="minorHAnsi"/>
          <w:sz w:val="28"/>
          <w:szCs w:val="28"/>
        </w:rPr>
        <w:t>вам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потрібно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буде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, </w:t>
      </w:r>
      <w:r w:rsidRPr="00B3459F">
        <w:rPr>
          <w:rFonts w:eastAsia="Times New Roman" w:cstheme="minorHAnsi"/>
          <w:sz w:val="28"/>
          <w:szCs w:val="28"/>
        </w:rPr>
        <w:t>щоб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хтось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забрав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вас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приблизно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через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1,5 </w:t>
      </w:r>
      <w:r w:rsidRPr="00B3459F">
        <w:rPr>
          <w:rFonts w:eastAsia="Times New Roman" w:cstheme="minorHAnsi"/>
          <w:sz w:val="28"/>
          <w:szCs w:val="28"/>
        </w:rPr>
        <w:t>години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, </w:t>
      </w:r>
      <w:r w:rsidRPr="00B3459F">
        <w:rPr>
          <w:rFonts w:eastAsia="Times New Roman" w:cstheme="minorHAnsi"/>
          <w:sz w:val="28"/>
          <w:szCs w:val="28"/>
        </w:rPr>
        <w:t>або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ми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викличемо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вам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таксі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. </w:t>
      </w:r>
      <w:r w:rsidRPr="00B3459F">
        <w:rPr>
          <w:rFonts w:eastAsia="Times New Roman" w:cstheme="minorHAnsi"/>
          <w:sz w:val="28"/>
          <w:szCs w:val="28"/>
        </w:rPr>
        <w:t>У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цей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день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Вам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не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дозволяється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брати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активну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участь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у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дорожньому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русі</w:t>
      </w:r>
      <w:r w:rsidRPr="00953AEE">
        <w:rPr>
          <w:rFonts w:eastAsia="Times New Roman" w:cstheme="minorHAnsi"/>
          <w:sz w:val="28"/>
          <w:szCs w:val="28"/>
          <w:lang w:val="en-US"/>
        </w:rPr>
        <w:t>.</w:t>
      </w:r>
    </w:p>
    <w:p w14:paraId="2BA8968C" w14:textId="77777777" w:rsidR="00B3459F" w:rsidRPr="00953AEE" w:rsidRDefault="00B3459F" w:rsidP="00B3459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US"/>
        </w:rPr>
      </w:pPr>
      <w:r w:rsidRPr="00B3459F">
        <w:rPr>
          <w:rFonts w:eastAsia="Times New Roman" w:cstheme="minorHAnsi"/>
          <w:sz w:val="28"/>
          <w:szCs w:val="28"/>
        </w:rPr>
        <w:t>Якщо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ви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не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можете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прийти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на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прийом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з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невідкладних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причин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, </w:t>
      </w:r>
      <w:r w:rsidRPr="00B3459F">
        <w:rPr>
          <w:rFonts w:eastAsia="Times New Roman" w:cstheme="minorHAnsi"/>
          <w:sz w:val="28"/>
          <w:szCs w:val="28"/>
        </w:rPr>
        <w:t>будь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ласка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, </w:t>
      </w:r>
      <w:r w:rsidRPr="00B3459F">
        <w:rPr>
          <w:rFonts w:eastAsia="Times New Roman" w:cstheme="minorHAnsi"/>
          <w:sz w:val="28"/>
          <w:szCs w:val="28"/>
        </w:rPr>
        <w:t>повідомте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нам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про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це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завчасно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, </w:t>
      </w:r>
      <w:r w:rsidRPr="00B3459F">
        <w:rPr>
          <w:rFonts w:eastAsia="Times New Roman" w:cstheme="minorHAnsi"/>
          <w:sz w:val="28"/>
          <w:szCs w:val="28"/>
        </w:rPr>
        <w:t>щоб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хтось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інший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зміг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прийти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b/>
          <w:bCs/>
          <w:sz w:val="28"/>
          <w:szCs w:val="28"/>
        </w:rPr>
        <w:t>на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прийом</w:t>
      </w:r>
      <w:r w:rsidRPr="00953AEE">
        <w:rPr>
          <w:rFonts w:eastAsia="Times New Roman" w:cstheme="minorHAnsi"/>
          <w:sz w:val="28"/>
          <w:szCs w:val="28"/>
          <w:lang w:val="en-US"/>
        </w:rPr>
        <w:t>.</w:t>
      </w:r>
    </w:p>
    <w:p w14:paraId="7DA440C9" w14:textId="77777777" w:rsidR="00B3459F" w:rsidRPr="00953AEE" w:rsidRDefault="00B3459F" w:rsidP="00B3459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US"/>
        </w:rPr>
      </w:pPr>
      <w:r w:rsidRPr="00B3459F">
        <w:rPr>
          <w:rFonts w:eastAsia="Times New Roman" w:cstheme="minorHAnsi"/>
          <w:sz w:val="28"/>
          <w:szCs w:val="28"/>
        </w:rPr>
        <w:t>І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ще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одне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важливе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sz w:val="28"/>
          <w:szCs w:val="28"/>
        </w:rPr>
        <w:t>прохання</w:t>
      </w:r>
      <w:r w:rsidRPr="00953AEE">
        <w:rPr>
          <w:rFonts w:eastAsia="Times New Roman" w:cstheme="minorHAnsi"/>
          <w:sz w:val="28"/>
          <w:szCs w:val="28"/>
          <w:lang w:val="en-US"/>
        </w:rPr>
        <w:t xml:space="preserve">: </w:t>
      </w:r>
      <w:r w:rsidRPr="00B3459F">
        <w:rPr>
          <w:rFonts w:eastAsia="Times New Roman" w:cstheme="minorHAnsi"/>
          <w:b/>
          <w:bCs/>
          <w:sz w:val="28"/>
          <w:szCs w:val="28"/>
        </w:rPr>
        <w:t>будь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b/>
          <w:bCs/>
          <w:sz w:val="28"/>
          <w:szCs w:val="28"/>
        </w:rPr>
        <w:t>ласка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, </w:t>
      </w:r>
      <w:r w:rsidRPr="00B3459F">
        <w:rPr>
          <w:rFonts w:eastAsia="Times New Roman" w:cstheme="minorHAnsi"/>
          <w:b/>
          <w:bCs/>
          <w:sz w:val="28"/>
          <w:szCs w:val="28"/>
        </w:rPr>
        <w:t>принесіть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b/>
          <w:bCs/>
          <w:sz w:val="28"/>
          <w:szCs w:val="28"/>
        </w:rPr>
        <w:t>заповнений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b/>
          <w:bCs/>
          <w:sz w:val="28"/>
          <w:szCs w:val="28"/>
        </w:rPr>
        <w:t>і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b/>
          <w:bCs/>
          <w:sz w:val="28"/>
          <w:szCs w:val="28"/>
        </w:rPr>
        <w:t>підписаний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b/>
          <w:bCs/>
          <w:sz w:val="28"/>
          <w:szCs w:val="28"/>
        </w:rPr>
        <w:t>інформаційний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b/>
          <w:bCs/>
          <w:sz w:val="28"/>
          <w:szCs w:val="28"/>
        </w:rPr>
        <w:t>лист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b/>
          <w:bCs/>
          <w:sz w:val="28"/>
          <w:szCs w:val="28"/>
        </w:rPr>
        <w:t>з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b/>
          <w:bCs/>
          <w:sz w:val="28"/>
          <w:szCs w:val="28"/>
        </w:rPr>
        <w:t>собою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b/>
          <w:bCs/>
          <w:sz w:val="28"/>
          <w:szCs w:val="28"/>
        </w:rPr>
        <w:t>в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b/>
          <w:bCs/>
          <w:sz w:val="28"/>
          <w:szCs w:val="28"/>
        </w:rPr>
        <w:t>день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b/>
          <w:bCs/>
          <w:sz w:val="28"/>
          <w:szCs w:val="28"/>
        </w:rPr>
        <w:t>іспиту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>!</w:t>
      </w:r>
    </w:p>
    <w:p w14:paraId="21566D9C" w14:textId="77777777" w:rsidR="00B3459F" w:rsidRPr="00953AEE" w:rsidRDefault="00B3459F" w:rsidP="00B3459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US"/>
        </w:rPr>
      </w:pPr>
      <w:r w:rsidRPr="00B3459F">
        <w:rPr>
          <w:rFonts w:eastAsia="Times New Roman" w:cstheme="minorHAnsi"/>
          <w:b/>
          <w:bCs/>
          <w:sz w:val="28"/>
          <w:szCs w:val="28"/>
        </w:rPr>
        <w:t>Ви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b/>
          <w:bCs/>
          <w:sz w:val="28"/>
          <w:szCs w:val="28"/>
        </w:rPr>
        <w:t>можете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b/>
          <w:bCs/>
          <w:sz w:val="28"/>
          <w:szCs w:val="28"/>
        </w:rPr>
        <w:t>переглянути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b/>
          <w:bCs/>
          <w:sz w:val="28"/>
          <w:szCs w:val="28"/>
        </w:rPr>
        <w:t>наше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b/>
          <w:bCs/>
          <w:sz w:val="28"/>
          <w:szCs w:val="28"/>
        </w:rPr>
        <w:t>інформаційне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b/>
          <w:bCs/>
          <w:sz w:val="28"/>
          <w:szCs w:val="28"/>
        </w:rPr>
        <w:t>відео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b/>
          <w:bCs/>
          <w:sz w:val="28"/>
          <w:szCs w:val="28"/>
        </w:rPr>
        <w:t>про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b/>
          <w:bCs/>
          <w:sz w:val="28"/>
          <w:szCs w:val="28"/>
        </w:rPr>
        <w:t>підготовку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b/>
          <w:bCs/>
          <w:sz w:val="28"/>
          <w:szCs w:val="28"/>
        </w:rPr>
        <w:t>на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YouTube:</w:t>
      </w:r>
    </w:p>
    <w:p w14:paraId="0BB7C6A0" w14:textId="77777777" w:rsidR="00B3459F" w:rsidRPr="00953AEE" w:rsidRDefault="00000000" w:rsidP="00B3459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US"/>
        </w:rPr>
      </w:pPr>
      <w:hyperlink r:id="rId6" w:history="1">
        <w:r w:rsidR="00B3459F" w:rsidRPr="00953AEE">
          <w:rPr>
            <w:rFonts w:eastAsia="Times New Roman" w:cstheme="minorHAnsi"/>
            <w:b/>
            <w:bCs/>
            <w:color w:val="0000FF"/>
            <w:sz w:val="28"/>
            <w:szCs w:val="28"/>
            <w:u w:val="single"/>
            <w:lang w:val="en-US"/>
          </w:rPr>
          <w:t>https://www.youtube.com/watch?v=dUAentH0ens</w:t>
        </w:r>
      </w:hyperlink>
    </w:p>
    <w:p w14:paraId="244BB082" w14:textId="77777777" w:rsidR="00B3459F" w:rsidRPr="00953AEE" w:rsidRDefault="00B3459F" w:rsidP="00B3459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US"/>
        </w:rPr>
      </w:pPr>
      <w:r w:rsidRPr="00B3459F">
        <w:rPr>
          <w:rFonts w:eastAsia="Times New Roman" w:cstheme="minorHAnsi"/>
          <w:b/>
          <w:bCs/>
          <w:sz w:val="28"/>
          <w:szCs w:val="28"/>
        </w:rPr>
        <w:t>або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b/>
          <w:bCs/>
          <w:sz w:val="28"/>
          <w:szCs w:val="28"/>
        </w:rPr>
        <w:t>ви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b/>
          <w:bCs/>
          <w:sz w:val="28"/>
          <w:szCs w:val="28"/>
        </w:rPr>
        <w:t>можете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b/>
          <w:bCs/>
          <w:sz w:val="28"/>
          <w:szCs w:val="28"/>
        </w:rPr>
        <w:t>ввести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b/>
          <w:bCs/>
          <w:sz w:val="28"/>
          <w:szCs w:val="28"/>
        </w:rPr>
        <w:t>пошуковий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</w:t>
      </w:r>
      <w:r w:rsidRPr="00B3459F">
        <w:rPr>
          <w:rFonts w:eastAsia="Times New Roman" w:cstheme="minorHAnsi"/>
          <w:b/>
          <w:bCs/>
          <w:sz w:val="28"/>
          <w:szCs w:val="28"/>
        </w:rPr>
        <w:t>термін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«Internischtische Schwerpunktpraxis Erlangen» </w:t>
      </w:r>
      <w:r w:rsidRPr="00B3459F">
        <w:rPr>
          <w:rFonts w:eastAsia="Times New Roman" w:cstheme="minorHAnsi"/>
          <w:b/>
          <w:bCs/>
          <w:sz w:val="28"/>
          <w:szCs w:val="28"/>
        </w:rPr>
        <w:t>на</w:t>
      </w:r>
      <w:r w:rsidRPr="00953AEE">
        <w:rPr>
          <w:rFonts w:eastAsia="Times New Roman" w:cstheme="minorHAnsi"/>
          <w:b/>
          <w:bCs/>
          <w:sz w:val="28"/>
          <w:szCs w:val="28"/>
          <w:lang w:val="en-US"/>
        </w:rPr>
        <w:t xml:space="preserve"> Youtube</w:t>
      </w:r>
    </w:p>
    <w:p w14:paraId="06BF308A" w14:textId="77777777" w:rsidR="00B3459F" w:rsidRDefault="00B3459F" w:rsidP="00B3459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</w:rPr>
      </w:pPr>
      <w:r w:rsidRPr="00B3459F">
        <w:rPr>
          <w:rFonts w:eastAsia="Times New Roman" w:cstheme="minorHAnsi"/>
          <w:b/>
          <w:bCs/>
          <w:sz w:val="28"/>
          <w:szCs w:val="28"/>
        </w:rPr>
        <w:t>або відсканувати наступний QR-код</w:t>
      </w:r>
    </w:p>
    <w:p w14:paraId="6FB5D248" w14:textId="77777777" w:rsidR="001A7D14" w:rsidRPr="001A7D14" w:rsidRDefault="00953AEE" w:rsidP="00B3459F">
      <w:pPr>
        <w:rPr>
          <w:rFonts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2D50FE2E" wp14:editId="17340574">
            <wp:extent cx="1543050" cy="1543050"/>
            <wp:effectExtent l="0" t="0" r="0" b="0"/>
            <wp:docPr id="2" name="Bild 1" descr="C:\Users\Win10\Downloads\qrcode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ownloads\qrcode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7D14" w:rsidRPr="001A7D14" w:rsidSect="00E071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4AACF" w14:textId="77777777" w:rsidR="00130F19" w:rsidRDefault="00130F19" w:rsidP="00E071B0">
      <w:pPr>
        <w:spacing w:after="0" w:line="240" w:lineRule="auto"/>
      </w:pPr>
      <w:r>
        <w:separator/>
      </w:r>
    </w:p>
  </w:endnote>
  <w:endnote w:type="continuationSeparator" w:id="0">
    <w:p w14:paraId="6FED2035" w14:textId="77777777" w:rsidR="00130F19" w:rsidRDefault="00130F19" w:rsidP="00E07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D9A74" w14:textId="77777777" w:rsidR="00953AEE" w:rsidRDefault="00953AE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AD11C" w14:textId="77777777" w:rsidR="00953AEE" w:rsidRDefault="00953AE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C43BE" w14:textId="77777777" w:rsidR="00953AEE" w:rsidRDefault="00953AE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F64FB" w14:textId="77777777" w:rsidR="00130F19" w:rsidRDefault="00130F19" w:rsidP="00E071B0">
      <w:pPr>
        <w:spacing w:after="0" w:line="240" w:lineRule="auto"/>
      </w:pPr>
      <w:r>
        <w:separator/>
      </w:r>
    </w:p>
  </w:footnote>
  <w:footnote w:type="continuationSeparator" w:id="0">
    <w:p w14:paraId="11B65BE6" w14:textId="77777777" w:rsidR="00130F19" w:rsidRDefault="00130F19" w:rsidP="00E07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16EA6" w14:textId="77777777" w:rsidR="00953AEE" w:rsidRDefault="00953AE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6AF089F07A6E4C7AB7A55602AF2E97EE"/>
      </w:placeholder>
      <w:temporary/>
      <w:showingPlcHdr/>
      <w15:appearance w15:val="hidden"/>
    </w:sdtPr>
    <w:sdtContent>
      <w:p w14:paraId="346A08B8" w14:textId="77777777" w:rsidR="00E071B0" w:rsidRDefault="00E071B0">
        <w:pPr>
          <w:pStyle w:val="Kopfzeile"/>
        </w:pPr>
        <w:r>
          <w:t>[Hier eingeben]</w:t>
        </w:r>
      </w:p>
    </w:sdtContent>
  </w:sdt>
  <w:p w14:paraId="62DD3B35" w14:textId="77777777" w:rsidR="00E071B0" w:rsidRDefault="00E071B0" w:rsidP="00E071B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2151C" w14:textId="77777777" w:rsidR="00E071B0" w:rsidRPr="00525EA1" w:rsidRDefault="00E071B0" w:rsidP="00E071B0">
    <w:pPr>
      <w:spacing w:after="0"/>
      <w:rPr>
        <w:rFonts w:ascii="Arial" w:eastAsia="Times New Roman" w:hAnsi="Arial" w:cs="Arial"/>
        <w:b/>
        <w:iCs/>
        <w:sz w:val="28"/>
        <w:szCs w:val="28"/>
      </w:rPr>
    </w:pPr>
    <w:r>
      <w:rPr>
        <w:rFonts w:ascii="Arial" w:eastAsia="Times New Roman" w:hAnsi="Arial" w:cs="Arial"/>
        <w:noProof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DE90CC" wp14:editId="7865D978">
              <wp:simplePos x="0" y="0"/>
              <wp:positionH relativeFrom="column">
                <wp:posOffset>4517390</wp:posOffset>
              </wp:positionH>
              <wp:positionV relativeFrom="paragraph">
                <wp:posOffset>-254635</wp:posOffset>
              </wp:positionV>
              <wp:extent cx="2314575" cy="1504950"/>
              <wp:effectExtent l="0" t="0" r="9525" b="0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4575" cy="15049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654B7FE" w14:textId="77777777" w:rsidR="00E071B0" w:rsidRDefault="00E071B0" w:rsidP="00E071B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6FDC57" wp14:editId="5764CBFF">
                                <wp:extent cx="2090836" cy="1390650"/>
                                <wp:effectExtent l="0" t="0" r="5080" b="0"/>
                                <wp:docPr id="4" name="Grafi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99897" cy="13966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DE90CC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6" type="#_x0000_t202" style="position:absolute;margin-left:355.7pt;margin-top:-20.05pt;width:182.2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" fillcolor="window" stroked="f" strokeweight=".5pt">
              <v:textbox>
                <w:txbxContent>
                  <w:p w14:paraId="7654B7FE" w14:textId="77777777" w:rsidR="00E071B0" w:rsidRDefault="00E071B0" w:rsidP="00E071B0">
                    <w:r>
                      <w:rPr>
                        <w:noProof/>
                      </w:rPr>
                      <w:drawing>
                        <wp:inline distT="0" distB="0" distL="0" distR="0" wp14:anchorId="4D6FDC57" wp14:editId="5764CBFF">
                          <wp:extent cx="2090836" cy="1390650"/>
                          <wp:effectExtent l="0" t="0" r="5080" b="0"/>
                          <wp:docPr id="4" name="Grafi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99897" cy="13966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525EA1">
      <w:rPr>
        <w:rFonts w:ascii="Arial" w:eastAsia="Times New Roman" w:hAnsi="Arial" w:cs="Arial"/>
        <w:b/>
        <w:iCs/>
        <w:sz w:val="28"/>
        <w:szCs w:val="28"/>
      </w:rPr>
      <w:t>Praxisklinik</w:t>
    </w:r>
  </w:p>
  <w:p w14:paraId="5900A00C" w14:textId="77777777" w:rsidR="00E071B0" w:rsidRPr="00525EA1" w:rsidRDefault="00E071B0" w:rsidP="00E071B0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0808D424" w14:textId="77777777" w:rsidR="00E071B0" w:rsidRPr="00525EA1" w:rsidRDefault="00E071B0" w:rsidP="00E071B0">
    <w:pPr>
      <w:keepNext/>
      <w:tabs>
        <w:tab w:val="left" w:pos="284"/>
      </w:tabs>
      <w:spacing w:after="0" w:line="240" w:lineRule="auto"/>
      <w:outlineLvl w:val="0"/>
      <w:rPr>
        <w:rFonts w:ascii="Arial" w:eastAsia="Times New Roman" w:hAnsi="Arial" w:cs="Arial"/>
        <w:b/>
        <w:iCs/>
        <w:sz w:val="24"/>
        <w:szCs w:val="24"/>
      </w:rPr>
    </w:pPr>
    <w:r w:rsidRPr="00525EA1">
      <w:rPr>
        <w:rFonts w:ascii="Arial" w:eastAsia="Times New Roman" w:hAnsi="Arial" w:cs="Arial"/>
        <w:b/>
        <w:iCs/>
        <w:sz w:val="24"/>
        <w:szCs w:val="24"/>
      </w:rPr>
      <w:t>Dr. med. A. Diener</w:t>
    </w:r>
  </w:p>
  <w:p w14:paraId="55BF0C25" w14:textId="77777777" w:rsidR="00E071B0" w:rsidRPr="00525EA1" w:rsidRDefault="00E071B0" w:rsidP="00E071B0">
    <w:pPr>
      <w:tabs>
        <w:tab w:val="left" w:pos="284"/>
      </w:tabs>
      <w:spacing w:after="0" w:line="240" w:lineRule="auto"/>
      <w:rPr>
        <w:rFonts w:ascii="Arial" w:eastAsia="Times New Roman" w:hAnsi="Arial" w:cs="Arial"/>
        <w:sz w:val="18"/>
        <w:szCs w:val="18"/>
        <w:u w:val="single"/>
      </w:rPr>
    </w:pPr>
    <w:r w:rsidRPr="00525EA1">
      <w:rPr>
        <w:rFonts w:ascii="Arial" w:eastAsia="Times New Roman" w:hAnsi="Arial" w:cs="Arial"/>
        <w:sz w:val="18"/>
        <w:szCs w:val="18"/>
      </w:rPr>
      <w:t>Internist · Diabetologie DDG · Verkehrsmedizin</w:t>
    </w:r>
  </w:p>
  <w:p w14:paraId="1D41C195" w14:textId="77777777" w:rsidR="00E071B0" w:rsidRPr="00940165" w:rsidRDefault="00E071B0" w:rsidP="00E071B0">
    <w:pPr>
      <w:keepNext/>
      <w:tabs>
        <w:tab w:val="left" w:pos="284"/>
      </w:tabs>
      <w:spacing w:after="0" w:line="240" w:lineRule="auto"/>
      <w:outlineLvl w:val="0"/>
      <w:rPr>
        <w:rFonts w:ascii="Arial" w:eastAsia="Times New Roman" w:hAnsi="Arial" w:cs="Arial"/>
        <w:b/>
        <w:iCs/>
        <w:sz w:val="24"/>
        <w:szCs w:val="24"/>
        <w:lang w:val="en-US"/>
      </w:rPr>
    </w:pPr>
    <w:r w:rsidRPr="00940165">
      <w:rPr>
        <w:rFonts w:ascii="Arial" w:eastAsia="Times New Roman" w:hAnsi="Arial" w:cs="Arial"/>
        <w:b/>
        <w:iCs/>
        <w:sz w:val="24"/>
        <w:szCs w:val="24"/>
        <w:lang w:val="en-US"/>
      </w:rPr>
      <w:t>Tip Dr./Univ. Dicle M. Keles</w:t>
    </w:r>
  </w:p>
  <w:p w14:paraId="7EAC384F" w14:textId="77777777" w:rsidR="00E071B0" w:rsidRDefault="00E071B0" w:rsidP="00E071B0">
    <w:pPr>
      <w:tabs>
        <w:tab w:val="left" w:pos="284"/>
      </w:tabs>
      <w:spacing w:after="0" w:line="240" w:lineRule="auto"/>
      <w:rPr>
        <w:rFonts w:ascii="Arial" w:eastAsia="Times New Roman" w:hAnsi="Arial" w:cs="Arial"/>
        <w:sz w:val="18"/>
        <w:szCs w:val="18"/>
      </w:rPr>
    </w:pPr>
    <w:r w:rsidRPr="00525EA1">
      <w:rPr>
        <w:rFonts w:ascii="Arial" w:eastAsia="Times New Roman" w:hAnsi="Arial" w:cs="Arial"/>
        <w:sz w:val="18"/>
        <w:szCs w:val="18"/>
      </w:rPr>
      <w:t>Internist · Gastroenterologie</w:t>
    </w:r>
    <w:r>
      <w:rPr>
        <w:rFonts w:ascii="Arial" w:eastAsia="Times New Roman" w:hAnsi="Arial" w:cs="Arial"/>
        <w:sz w:val="18"/>
        <w:szCs w:val="18"/>
      </w:rPr>
      <w:t xml:space="preserve"> </w:t>
    </w:r>
    <w:r w:rsidRPr="00525EA1">
      <w:rPr>
        <w:rFonts w:ascii="Arial" w:eastAsia="Times New Roman" w:hAnsi="Arial" w:cs="Arial"/>
        <w:sz w:val="18"/>
        <w:szCs w:val="18"/>
      </w:rPr>
      <w:t>· Diabetologie</w:t>
    </w:r>
  </w:p>
  <w:p w14:paraId="2FF91DF8" w14:textId="77777777" w:rsidR="00E071B0" w:rsidRPr="00953AEE" w:rsidRDefault="00953AEE" w:rsidP="00E071B0">
    <w:pPr>
      <w:keepNext/>
      <w:tabs>
        <w:tab w:val="left" w:pos="284"/>
      </w:tabs>
      <w:spacing w:after="0" w:line="240" w:lineRule="auto"/>
      <w:outlineLvl w:val="0"/>
      <w:rPr>
        <w:rFonts w:ascii="Arial" w:eastAsia="Times New Roman" w:hAnsi="Arial" w:cs="Arial"/>
        <w:b/>
        <w:iCs/>
        <w:sz w:val="24"/>
        <w:szCs w:val="24"/>
      </w:rPr>
    </w:pPr>
    <w:r w:rsidRPr="00953AEE">
      <w:rPr>
        <w:rFonts w:ascii="Arial" w:eastAsia="Times New Roman" w:hAnsi="Arial" w:cs="Arial"/>
        <w:b/>
        <w:iCs/>
        <w:sz w:val="24"/>
        <w:szCs w:val="24"/>
        <w:lang w:val="fr-FR"/>
      </w:rPr>
      <w:t>Tip Cr./Un</w:t>
    </w:r>
    <w:r>
      <w:rPr>
        <w:rFonts w:ascii="Arial" w:eastAsia="Times New Roman" w:hAnsi="Arial" w:cs="Arial"/>
        <w:b/>
        <w:iCs/>
        <w:sz w:val="24"/>
        <w:szCs w:val="24"/>
        <w:lang w:val="fr-FR"/>
      </w:rPr>
      <w:t xml:space="preserve">iv. </w:t>
    </w:r>
    <w:r w:rsidRPr="00953AEE">
      <w:rPr>
        <w:rFonts w:ascii="Arial" w:eastAsia="Times New Roman" w:hAnsi="Arial" w:cs="Arial"/>
        <w:b/>
        <w:iCs/>
        <w:sz w:val="24"/>
        <w:szCs w:val="24"/>
      </w:rPr>
      <w:t>Gaziantep C. Cicek</w:t>
    </w:r>
  </w:p>
  <w:p w14:paraId="02FF82E5" w14:textId="48EF083C" w:rsidR="00E071B0" w:rsidRPr="00953AEE" w:rsidRDefault="00E071B0" w:rsidP="00E071B0">
    <w:pPr>
      <w:tabs>
        <w:tab w:val="left" w:pos="284"/>
      </w:tabs>
      <w:spacing w:after="0" w:line="240" w:lineRule="auto"/>
      <w:rPr>
        <w:rFonts w:ascii="Arial" w:eastAsia="Times New Roman" w:hAnsi="Arial" w:cs="Arial"/>
        <w:sz w:val="18"/>
        <w:szCs w:val="18"/>
      </w:rPr>
    </w:pPr>
    <w:r w:rsidRPr="00953AEE">
      <w:rPr>
        <w:rFonts w:ascii="Arial" w:eastAsia="Times New Roman" w:hAnsi="Arial" w:cs="Arial"/>
        <w:sz w:val="18"/>
        <w:szCs w:val="18"/>
      </w:rPr>
      <w:t>In</w:t>
    </w:r>
    <w:r w:rsidR="00953AEE" w:rsidRPr="00953AEE">
      <w:rPr>
        <w:rFonts w:ascii="Arial" w:eastAsia="Times New Roman" w:hAnsi="Arial" w:cs="Arial"/>
        <w:sz w:val="18"/>
        <w:szCs w:val="18"/>
      </w:rPr>
      <w:t>nere Medizin/</w:t>
    </w:r>
    <w:r w:rsidRPr="00953AEE">
      <w:rPr>
        <w:rFonts w:ascii="Arial" w:eastAsia="Times New Roman" w:hAnsi="Arial" w:cs="Arial"/>
        <w:sz w:val="18"/>
        <w:szCs w:val="18"/>
      </w:rPr>
      <w:t xml:space="preserve">Gastroenterologie · </w:t>
    </w:r>
    <w:r w:rsidR="00953AEE">
      <w:rPr>
        <w:rFonts w:ascii="Arial" w:eastAsia="Times New Roman" w:hAnsi="Arial" w:cs="Arial"/>
        <w:sz w:val="18"/>
        <w:szCs w:val="18"/>
      </w:rPr>
      <w:t>Diabetologie</w:t>
    </w:r>
  </w:p>
  <w:p w14:paraId="1F4D4FD4" w14:textId="77777777" w:rsidR="00E071B0" w:rsidRPr="00953AEE" w:rsidRDefault="00E071B0" w:rsidP="00E071B0">
    <w:pPr>
      <w:pStyle w:val="Kopfzeile"/>
    </w:pPr>
  </w:p>
  <w:p w14:paraId="73FC3A2D" w14:textId="77777777" w:rsidR="00E071B0" w:rsidRPr="00953AEE" w:rsidRDefault="00E071B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B0"/>
    <w:rsid w:val="000D29F9"/>
    <w:rsid w:val="00130F19"/>
    <w:rsid w:val="001A7D14"/>
    <w:rsid w:val="00215F87"/>
    <w:rsid w:val="002A2394"/>
    <w:rsid w:val="0078081C"/>
    <w:rsid w:val="007808F5"/>
    <w:rsid w:val="00953AEE"/>
    <w:rsid w:val="009577E3"/>
    <w:rsid w:val="00B3459F"/>
    <w:rsid w:val="00E071B0"/>
    <w:rsid w:val="00FB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9906A"/>
  <w15:chartTrackingRefBased/>
  <w15:docId w15:val="{73391C3A-8C89-4D9B-9C13-0841394B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07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071B0"/>
  </w:style>
  <w:style w:type="paragraph" w:styleId="Fuzeile">
    <w:name w:val="footer"/>
    <w:basedOn w:val="Standard"/>
    <w:link w:val="FuzeileZchn"/>
    <w:uiPriority w:val="99"/>
    <w:unhideWhenUsed/>
    <w:rsid w:val="00E07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07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UAentH0ens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F089F07A6E4C7AB7A55602AF2E97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9592D8-BBAA-49AE-B0C1-8CAF2E44AE93}"/>
      </w:docPartPr>
      <w:docPartBody>
        <w:p w:rsidR="005B04AD" w:rsidRDefault="00A35927" w:rsidP="00A35927">
          <w:pPr>
            <w:pStyle w:val="6AF089F07A6E4C7AB7A55602AF2E97EE"/>
          </w:pPr>
          <w: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27"/>
    <w:rsid w:val="0033317E"/>
    <w:rsid w:val="005B04AD"/>
    <w:rsid w:val="009510FA"/>
    <w:rsid w:val="009577E3"/>
    <w:rsid w:val="00A35927"/>
    <w:rsid w:val="00FC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6AF089F07A6E4C7AB7A55602AF2E97EE">
    <w:name w:val="6AF089F07A6E4C7AB7A55602AF2E97EE"/>
    <w:rsid w:val="00A359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Anselm Diener</cp:lastModifiedBy>
  <cp:revision>4</cp:revision>
  <dcterms:created xsi:type="dcterms:W3CDTF">2024-11-02T18:14:00Z</dcterms:created>
  <dcterms:modified xsi:type="dcterms:W3CDTF">2026-01-06T12:20:00Z</dcterms:modified>
</cp:coreProperties>
</file>