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C3860" w14:textId="77777777" w:rsidR="00CB1AB3" w:rsidRPr="00CB1AB3" w:rsidRDefault="00CB1AB3" w:rsidP="00BD23CF">
      <w:pPr>
        <w:spacing w:after="100" w:afterAutospacing="1" w:line="240" w:lineRule="auto"/>
        <w:rPr>
          <w:rFonts w:eastAsia="Times New Roman" w:cstheme="minorHAnsi"/>
          <w:sz w:val="40"/>
          <w:szCs w:val="40"/>
          <w:lang w:val="en-US" w:eastAsia="ja-JP"/>
        </w:rPr>
      </w:pPr>
      <w:r w:rsidRPr="00CB1AB3">
        <w:rPr>
          <w:rFonts w:eastAsia="Times New Roman" w:cstheme="minorHAnsi"/>
          <w:b/>
          <w:bCs/>
          <w:sz w:val="40"/>
          <w:szCs w:val="40"/>
          <w:u w:val="single"/>
          <w:lang w:val="en-US" w:eastAsia="ja-JP"/>
        </w:rPr>
        <w:t>Colon cleansing in preparation</w:t>
      </w:r>
    </w:p>
    <w:p w14:paraId="088B764C" w14:textId="77777777" w:rsidR="00CB1AB3" w:rsidRPr="00CB1AB3" w:rsidRDefault="00CB1AB3" w:rsidP="00BD23CF">
      <w:pPr>
        <w:spacing w:after="100" w:afterAutospacing="1" w:line="240" w:lineRule="auto"/>
        <w:rPr>
          <w:rFonts w:eastAsia="Times New Roman" w:cstheme="minorHAnsi"/>
          <w:sz w:val="40"/>
          <w:szCs w:val="40"/>
          <w:lang w:val="en-US" w:eastAsia="ja-JP"/>
        </w:rPr>
      </w:pPr>
      <w:r w:rsidRPr="00CB1AB3">
        <w:rPr>
          <w:rFonts w:eastAsia="Times New Roman" w:cstheme="minorHAnsi"/>
          <w:b/>
          <w:bCs/>
          <w:sz w:val="40"/>
          <w:szCs w:val="40"/>
          <w:u w:val="single"/>
          <w:lang w:val="en-US" w:eastAsia="ja-JP"/>
        </w:rPr>
        <w:t>for your colonoscopy/colonoscopy</w:t>
      </w:r>
    </w:p>
    <w:p w14:paraId="6945F6A8" w14:textId="77777777" w:rsidR="00CB1AB3" w:rsidRDefault="00CB1AB3" w:rsidP="00CB1AB3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 w:eastAsia="ja-JP"/>
        </w:rPr>
      </w:pPr>
      <w:r w:rsidRPr="00CB1AB3">
        <w:rPr>
          <w:rFonts w:eastAsia="Times New Roman" w:cstheme="minorHAnsi"/>
          <w:sz w:val="28"/>
          <w:szCs w:val="28"/>
          <w:lang w:val="en-US" w:eastAsia="ja-JP"/>
        </w:rPr>
        <w:t>Please refrain from eating high-fibre food 2-3 days before the examination: grain bread, salad, raw vegetables, raw fruit with seeds (e.g. grapes, melon, kiwi...), muesli.</w:t>
      </w:r>
    </w:p>
    <w:p w14:paraId="3C147BF3" w14:textId="77777777" w:rsidR="00CB1AB3" w:rsidRPr="00CB1AB3" w:rsidRDefault="00CB1AB3" w:rsidP="00CB1AB3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 w:eastAsia="ja-JP"/>
        </w:rPr>
      </w:pPr>
    </w:p>
    <w:p w14:paraId="78E3E8D9" w14:textId="77777777" w:rsidR="00CB1AB3" w:rsidRPr="00CB1AB3" w:rsidRDefault="00CB1AB3" w:rsidP="00CB1AB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36"/>
          <w:szCs w:val="36"/>
          <w:lang w:val="en-US" w:eastAsia="ja-JP"/>
        </w:rPr>
      </w:pPr>
      <w:r w:rsidRPr="00CB1AB3">
        <w:rPr>
          <w:rFonts w:eastAsia="Times New Roman" w:cstheme="minorHAnsi"/>
          <w:b/>
          <w:bCs/>
          <w:sz w:val="36"/>
          <w:szCs w:val="36"/>
          <w:lang w:val="en-US" w:eastAsia="ja-JP"/>
        </w:rPr>
        <w:t>The day BEFORE the examination:</w:t>
      </w:r>
    </w:p>
    <w:p w14:paraId="5A68C949" w14:textId="77777777" w:rsidR="00CB1AB3" w:rsidRPr="00CB1AB3" w:rsidRDefault="00CB1AB3" w:rsidP="00CB1AB3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 w:eastAsia="ja-JP"/>
        </w:rPr>
      </w:pPr>
    </w:p>
    <w:p w14:paraId="00FEEA7D" w14:textId="77777777" w:rsidR="00BD23CF" w:rsidRPr="00BD23CF" w:rsidRDefault="00BD23CF" w:rsidP="00BD23CF">
      <w:pPr>
        <w:rPr>
          <w:rFonts w:eastAsia="Times New Roman" w:cstheme="minorHAnsi"/>
          <w:sz w:val="28"/>
          <w:szCs w:val="28"/>
          <w:lang w:val="en-US" w:eastAsia="ja-JP"/>
        </w:rPr>
      </w:pPr>
      <w:r w:rsidRPr="00BD23CF">
        <w:rPr>
          <w:rFonts w:eastAsia="Times New Roman" w:cstheme="minorHAnsi"/>
          <w:sz w:val="28"/>
          <w:szCs w:val="28"/>
          <w:lang w:val="en-US" w:eastAsia="ja-JP"/>
        </w:rPr>
        <w:t>Please DO NOT EAT ANY MORE, but DRINK A LOT OF CLEAR LIQUIDS: Water, tea, black coffee, fruit juice spritzer, lemonade, clear broth.</w:t>
      </w:r>
    </w:p>
    <w:p w14:paraId="4E765F47" w14:textId="77777777" w:rsidR="00BD23CF" w:rsidRPr="00BD23CF" w:rsidRDefault="00BD23CF" w:rsidP="00BD23CF">
      <w:pPr>
        <w:rPr>
          <w:rFonts w:eastAsia="Times New Roman" w:cstheme="minorHAnsi"/>
          <w:sz w:val="28"/>
          <w:szCs w:val="28"/>
          <w:lang w:val="en-US" w:eastAsia="ja-JP"/>
        </w:rPr>
      </w:pPr>
      <w:r w:rsidRPr="00BD23CF">
        <w:rPr>
          <w:rFonts w:eastAsia="Times New Roman" w:cstheme="minorHAnsi"/>
          <w:sz w:val="28"/>
          <w:szCs w:val="28"/>
          <w:lang w:val="en-US" w:eastAsia="ja-JP"/>
        </w:rPr>
        <w:t>1. at about 12.00 noon, take the two coated tablets with a little liquid.</w:t>
      </w:r>
    </w:p>
    <w:p w14:paraId="2E320488" w14:textId="77777777" w:rsidR="00BD23CF" w:rsidRPr="00BD23CF" w:rsidRDefault="00BD23CF" w:rsidP="00BD23CF">
      <w:pPr>
        <w:rPr>
          <w:rFonts w:eastAsia="Times New Roman" w:cstheme="minorHAnsi"/>
          <w:sz w:val="28"/>
          <w:szCs w:val="28"/>
          <w:lang w:val="en-US" w:eastAsia="ja-JP"/>
        </w:rPr>
      </w:pPr>
      <w:r w:rsidRPr="00BD23CF">
        <w:rPr>
          <w:rFonts w:eastAsia="Times New Roman" w:cstheme="minorHAnsi"/>
          <w:sz w:val="28"/>
          <w:szCs w:val="28"/>
          <w:lang w:val="en-US" w:eastAsia="ja-JP"/>
        </w:rPr>
        <w:t>2. dissolve the POWDER OF THE FIRST BAG in 1 litre of water at approx. 16.00 hrs. Stir thoroughly. The powder will foam slightly.</w:t>
      </w:r>
    </w:p>
    <w:p w14:paraId="4FE49D43" w14:textId="77777777" w:rsidR="00BD23CF" w:rsidRPr="00BD23CF" w:rsidRDefault="00BD23CF" w:rsidP="00BD23CF">
      <w:pPr>
        <w:rPr>
          <w:rFonts w:eastAsia="Times New Roman" w:cstheme="minorHAnsi"/>
          <w:sz w:val="28"/>
          <w:szCs w:val="28"/>
          <w:lang w:val="en-US" w:eastAsia="ja-JP"/>
        </w:rPr>
      </w:pPr>
      <w:r w:rsidRPr="00BD23CF">
        <w:rPr>
          <w:rFonts w:eastAsia="Times New Roman" w:cstheme="minorHAnsi"/>
          <w:sz w:val="28"/>
          <w:szCs w:val="28"/>
          <w:lang w:val="en-US" w:eastAsia="ja-JP"/>
        </w:rPr>
        <w:t xml:space="preserve">Drink the solution within 1 hour. </w:t>
      </w:r>
    </w:p>
    <w:p w14:paraId="1071F49A" w14:textId="77777777" w:rsidR="00BD23CF" w:rsidRPr="00BD23CF" w:rsidRDefault="00BD23CF" w:rsidP="00BD23CF">
      <w:pPr>
        <w:rPr>
          <w:rFonts w:eastAsia="Times New Roman" w:cstheme="minorHAnsi"/>
          <w:sz w:val="28"/>
          <w:szCs w:val="28"/>
          <w:lang w:val="en-US" w:eastAsia="ja-JP"/>
        </w:rPr>
      </w:pPr>
      <w:r w:rsidRPr="00BD23CF">
        <w:rPr>
          <w:rFonts w:eastAsia="Times New Roman" w:cstheme="minorHAnsi"/>
          <w:sz w:val="28"/>
          <w:szCs w:val="28"/>
          <w:lang w:val="en-US" w:eastAsia="ja-JP"/>
        </w:rPr>
        <w:t>A tip: if you find the flavour unpleasant, prepare the solution as cold as possible and use a straw to drink it.</w:t>
      </w:r>
    </w:p>
    <w:p w14:paraId="7EC16293" w14:textId="77777777" w:rsidR="00BD23CF" w:rsidRPr="00BD23CF" w:rsidRDefault="00BD23CF" w:rsidP="00BD23CF">
      <w:pPr>
        <w:rPr>
          <w:rFonts w:eastAsia="Times New Roman" w:cstheme="minorHAnsi"/>
          <w:sz w:val="28"/>
          <w:szCs w:val="28"/>
          <w:lang w:val="en-US" w:eastAsia="ja-JP"/>
        </w:rPr>
      </w:pPr>
      <w:r w:rsidRPr="00BD23CF">
        <w:rPr>
          <w:rFonts w:eastAsia="Times New Roman" w:cstheme="minorHAnsi"/>
          <w:sz w:val="28"/>
          <w:szCs w:val="28"/>
          <w:lang w:val="en-US" w:eastAsia="ja-JP"/>
        </w:rPr>
        <w:t>Then drink at least 1 litre of clear liquid to your taste.</w:t>
      </w:r>
    </w:p>
    <w:p w14:paraId="5BEFAF2A" w14:textId="77777777" w:rsidR="00BD23CF" w:rsidRPr="00BD23CF" w:rsidRDefault="00BD23CF" w:rsidP="00BD23CF">
      <w:pPr>
        <w:rPr>
          <w:rFonts w:eastAsia="Times New Roman" w:cstheme="minorHAnsi"/>
          <w:sz w:val="28"/>
          <w:szCs w:val="28"/>
          <w:lang w:val="en-US" w:eastAsia="ja-JP"/>
        </w:rPr>
      </w:pPr>
      <w:r w:rsidRPr="00BD23CF">
        <w:rPr>
          <w:rFonts w:eastAsia="Times New Roman" w:cstheme="minorHAnsi"/>
          <w:sz w:val="28"/>
          <w:szCs w:val="28"/>
          <w:lang w:val="en-US" w:eastAsia="ja-JP"/>
        </w:rPr>
        <w:t>The laxative effect sets in after approx. ½ to 3 hours.</w:t>
      </w:r>
    </w:p>
    <w:p w14:paraId="151FD193" w14:textId="77777777" w:rsidR="00BD23CF" w:rsidRPr="00BD23CF" w:rsidRDefault="00BD23CF" w:rsidP="00BD23CF">
      <w:pPr>
        <w:rPr>
          <w:rFonts w:eastAsia="Times New Roman" w:cstheme="minorHAnsi"/>
          <w:sz w:val="28"/>
          <w:szCs w:val="28"/>
          <w:lang w:val="en-US" w:eastAsia="ja-JP"/>
        </w:rPr>
      </w:pPr>
    </w:p>
    <w:p w14:paraId="00B7BCCA" w14:textId="77777777" w:rsidR="00BD23CF" w:rsidRPr="00BD23CF" w:rsidRDefault="00BD23CF" w:rsidP="00BD23CF">
      <w:pPr>
        <w:rPr>
          <w:rFonts w:eastAsia="Times New Roman" w:cstheme="minorHAnsi"/>
          <w:sz w:val="28"/>
          <w:szCs w:val="28"/>
          <w:lang w:val="en-US" w:eastAsia="ja-JP"/>
        </w:rPr>
      </w:pPr>
      <w:r w:rsidRPr="00BD23CF">
        <w:rPr>
          <w:rFonts w:eastAsia="Times New Roman" w:cstheme="minorHAnsi"/>
          <w:sz w:val="28"/>
          <w:szCs w:val="28"/>
          <w:lang w:val="en-US" w:eastAsia="ja-JP"/>
        </w:rPr>
        <w:t>We hope you have a reasonably undisturbed night's sleep.</w:t>
      </w:r>
    </w:p>
    <w:p w14:paraId="23D23055" w14:textId="77777777" w:rsidR="00BD23CF" w:rsidRPr="00BD23CF" w:rsidRDefault="00BD23CF" w:rsidP="00BD23CF">
      <w:pPr>
        <w:rPr>
          <w:rFonts w:eastAsia="Times New Roman" w:cstheme="minorHAnsi"/>
          <w:sz w:val="28"/>
          <w:szCs w:val="28"/>
          <w:lang w:val="en-US" w:eastAsia="ja-JP"/>
        </w:rPr>
      </w:pPr>
    </w:p>
    <w:p w14:paraId="5194E108" w14:textId="77777777" w:rsidR="00BD23CF" w:rsidRPr="00BD23CF" w:rsidRDefault="00BD23CF" w:rsidP="00BD23CF">
      <w:pPr>
        <w:rPr>
          <w:rFonts w:eastAsia="Times New Roman" w:cstheme="minorHAnsi"/>
          <w:sz w:val="28"/>
          <w:szCs w:val="28"/>
          <w:lang w:val="en-US" w:eastAsia="ja-JP"/>
        </w:rPr>
      </w:pPr>
      <w:r w:rsidRPr="00BD23CF">
        <w:rPr>
          <w:rFonts w:eastAsia="Times New Roman" w:cstheme="minorHAnsi"/>
          <w:sz w:val="28"/>
          <w:szCs w:val="28"/>
          <w:lang w:val="en-US" w:eastAsia="ja-JP"/>
        </w:rPr>
        <w:t>PLEASE TURN!</w:t>
      </w:r>
    </w:p>
    <w:p w14:paraId="5789BF11" w14:textId="77777777" w:rsidR="00BD23CF" w:rsidRPr="00BD23CF" w:rsidRDefault="00BD23CF" w:rsidP="00BD23CF">
      <w:pPr>
        <w:rPr>
          <w:rFonts w:eastAsia="Times New Roman" w:cstheme="minorHAnsi"/>
          <w:sz w:val="28"/>
          <w:szCs w:val="28"/>
          <w:lang w:val="en-US" w:eastAsia="ja-JP"/>
        </w:rPr>
      </w:pPr>
    </w:p>
    <w:p w14:paraId="5A73D886" w14:textId="77777777" w:rsidR="00CB1AB3" w:rsidRDefault="00CB1AB3" w:rsidP="00BD23CF">
      <w:pPr>
        <w:rPr>
          <w:rFonts w:eastAsia="Times New Roman" w:cstheme="minorHAnsi"/>
          <w:b/>
          <w:bCs/>
          <w:sz w:val="28"/>
          <w:szCs w:val="28"/>
          <w:lang w:val="en-US" w:eastAsia="ja-JP"/>
        </w:rPr>
      </w:pPr>
      <w:r>
        <w:rPr>
          <w:rFonts w:eastAsia="Times New Roman" w:cstheme="minorHAnsi"/>
          <w:b/>
          <w:bCs/>
          <w:sz w:val="28"/>
          <w:szCs w:val="28"/>
          <w:lang w:val="en-US" w:eastAsia="ja-JP"/>
        </w:rPr>
        <w:br w:type="page"/>
      </w:r>
    </w:p>
    <w:p w14:paraId="2946755B" w14:textId="77777777" w:rsidR="00CB1AB3" w:rsidRDefault="00CB1AB3" w:rsidP="00CB1AB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val="en-US" w:eastAsia="ja-JP"/>
        </w:rPr>
      </w:pPr>
    </w:p>
    <w:p w14:paraId="0F10F463" w14:textId="77777777" w:rsidR="00CB1AB3" w:rsidRDefault="00CB1AB3" w:rsidP="00CB1AB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val="en-US" w:eastAsia="ja-JP"/>
        </w:rPr>
      </w:pPr>
    </w:p>
    <w:p w14:paraId="187C22A7" w14:textId="77777777" w:rsidR="00CB1AB3" w:rsidRPr="00CB1AB3" w:rsidRDefault="00CB1AB3" w:rsidP="00CB1AB3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  <w:lang w:val="en-US" w:eastAsia="ja-JP"/>
        </w:rPr>
      </w:pPr>
      <w:r w:rsidRPr="00CB1AB3">
        <w:rPr>
          <w:rFonts w:eastAsia="Times New Roman" w:cstheme="minorHAnsi"/>
          <w:b/>
          <w:bCs/>
          <w:sz w:val="36"/>
          <w:szCs w:val="36"/>
          <w:lang w:val="en-US" w:eastAsia="ja-JP"/>
        </w:rPr>
        <w:t>On the day of the examination</w:t>
      </w:r>
    </w:p>
    <w:p w14:paraId="6D4A2C58" w14:textId="77777777" w:rsidR="00CB1AB3" w:rsidRDefault="00CB1AB3" w:rsidP="00CB1AB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val="en-US" w:eastAsia="ja-JP"/>
        </w:rPr>
      </w:pPr>
      <w:r w:rsidRPr="00CB1AB3">
        <w:rPr>
          <w:rFonts w:eastAsia="Times New Roman" w:cstheme="minorHAnsi"/>
          <w:sz w:val="28"/>
          <w:szCs w:val="28"/>
          <w:lang w:val="en-US" w:eastAsia="ja-JP"/>
        </w:rPr>
        <w:t xml:space="preserve">On the morning of the examination day, dissolve </w:t>
      </w:r>
      <w:r w:rsidRPr="00CB1AB3">
        <w:rPr>
          <w:rFonts w:eastAsia="Times New Roman" w:cstheme="minorHAnsi"/>
          <w:b/>
          <w:bCs/>
          <w:sz w:val="28"/>
          <w:szCs w:val="28"/>
          <w:lang w:val="en-US" w:eastAsia="ja-JP"/>
        </w:rPr>
        <w:t>at least 4 HOURS BEFORE YOUR</w:t>
      </w:r>
    </w:p>
    <w:p w14:paraId="51941757" w14:textId="77777777" w:rsidR="00864768" w:rsidRPr="00CB1AB3" w:rsidRDefault="00864768" w:rsidP="00CB1AB3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 w:eastAsia="ja-JP"/>
        </w:rPr>
      </w:pPr>
    </w:p>
    <w:p w14:paraId="395049AF" w14:textId="77777777" w:rsidR="00CB1AB3" w:rsidRDefault="00CB1AB3" w:rsidP="00CB1AB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36"/>
          <w:szCs w:val="36"/>
          <w:lang w:val="en-US" w:eastAsia="ja-JP"/>
        </w:rPr>
      </w:pPr>
      <w:r w:rsidRPr="00CB1AB3">
        <w:rPr>
          <w:rFonts w:eastAsia="Times New Roman" w:cstheme="minorHAnsi"/>
          <w:b/>
          <w:bCs/>
          <w:sz w:val="36"/>
          <w:szCs w:val="36"/>
          <w:lang w:val="en-US" w:eastAsia="ja-JP"/>
        </w:rPr>
        <w:t>EXAMINATION APPOINTMENT</w:t>
      </w:r>
    </w:p>
    <w:p w14:paraId="582799B0" w14:textId="77777777" w:rsidR="00864768" w:rsidRPr="00CB1AB3" w:rsidRDefault="00864768" w:rsidP="00CB1AB3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  <w:lang w:val="en-US" w:eastAsia="ja-JP"/>
        </w:rPr>
      </w:pPr>
    </w:p>
    <w:p w14:paraId="023FC9FC" w14:textId="77777777" w:rsidR="00BD23CF" w:rsidRPr="00BD23CF" w:rsidRDefault="00BD23CF" w:rsidP="00BD23C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 w:eastAsia="ja-JP"/>
        </w:rPr>
      </w:pPr>
      <w:r w:rsidRPr="00BD23CF">
        <w:rPr>
          <w:rFonts w:eastAsia="Times New Roman" w:cstheme="minorHAnsi"/>
          <w:sz w:val="28"/>
          <w:szCs w:val="28"/>
          <w:lang w:val="en-US" w:eastAsia="ja-JP"/>
        </w:rPr>
        <w:t xml:space="preserve">3. dissolve the SECOND BAG of the laxative powder in 1 litre of water and drink the solution again in 1 hour. </w:t>
      </w:r>
    </w:p>
    <w:p w14:paraId="6434823D" w14:textId="77777777" w:rsidR="00BD23CF" w:rsidRPr="00BD23CF" w:rsidRDefault="00BD23CF" w:rsidP="00BD23C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 w:eastAsia="ja-JP"/>
        </w:rPr>
      </w:pPr>
      <w:r w:rsidRPr="00BD23CF">
        <w:rPr>
          <w:rFonts w:eastAsia="Times New Roman" w:cstheme="minorHAnsi"/>
          <w:sz w:val="28"/>
          <w:szCs w:val="28"/>
          <w:lang w:val="en-US" w:eastAsia="ja-JP"/>
        </w:rPr>
        <w:t xml:space="preserve">Then drink another 1 litre of clear liquid to your taste. </w:t>
      </w:r>
    </w:p>
    <w:p w14:paraId="4D75591F" w14:textId="77777777" w:rsidR="00BD23CF" w:rsidRPr="00BD23CF" w:rsidRDefault="00BD23CF" w:rsidP="00BD23C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 w:eastAsia="ja-JP"/>
        </w:rPr>
      </w:pPr>
      <w:r w:rsidRPr="00BD23CF">
        <w:rPr>
          <w:rFonts w:eastAsia="Times New Roman" w:cstheme="minorHAnsi"/>
          <w:sz w:val="28"/>
          <w:szCs w:val="28"/>
          <w:lang w:val="en-US" w:eastAsia="ja-JP"/>
        </w:rPr>
        <w:t>If you have opted for sedation, you can sleep comfortably during the examination itself.</w:t>
      </w:r>
    </w:p>
    <w:p w14:paraId="29E8C784" w14:textId="77777777" w:rsidR="00BD23CF" w:rsidRPr="00BD23CF" w:rsidRDefault="00BD23CF" w:rsidP="00BD23C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 w:eastAsia="ja-JP"/>
        </w:rPr>
      </w:pPr>
      <w:r w:rsidRPr="00BD23CF">
        <w:rPr>
          <w:rFonts w:eastAsia="Times New Roman" w:cstheme="minorHAnsi"/>
          <w:sz w:val="28"/>
          <w:szCs w:val="28"/>
          <w:lang w:val="en-US" w:eastAsia="ja-JP"/>
        </w:rPr>
        <w:t>After the examination, you can rest in our relaxation room. The room is under video surveillance for your safety.</w:t>
      </w:r>
    </w:p>
    <w:p w14:paraId="623AD0D8" w14:textId="77777777" w:rsidR="00BD23CF" w:rsidRPr="00BD23CF" w:rsidRDefault="00BD23CF" w:rsidP="00BD23C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 w:eastAsia="ja-JP"/>
        </w:rPr>
      </w:pPr>
      <w:r w:rsidRPr="00BD23CF">
        <w:rPr>
          <w:rFonts w:eastAsia="Times New Roman" w:cstheme="minorHAnsi"/>
          <w:sz w:val="28"/>
          <w:szCs w:val="28"/>
          <w:lang w:val="en-US" w:eastAsia="ja-JP"/>
        </w:rPr>
        <w:t>IMPORTANT: If you are given a sedative injection for the examination, you will need someone to collect you after approx. 1 ½ hours or we will call you a taxi. You are not allowed to actively participate in road traffic on this day.</w:t>
      </w:r>
    </w:p>
    <w:p w14:paraId="056AC9A9" w14:textId="77777777" w:rsidR="00BD23CF" w:rsidRPr="00BD23CF" w:rsidRDefault="00BD23CF" w:rsidP="00BD23C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 w:eastAsia="ja-JP"/>
        </w:rPr>
      </w:pPr>
      <w:r w:rsidRPr="00BD23CF">
        <w:rPr>
          <w:rFonts w:eastAsia="Times New Roman" w:cstheme="minorHAnsi"/>
          <w:sz w:val="28"/>
          <w:szCs w:val="28"/>
          <w:lang w:val="en-US" w:eastAsia="ja-JP"/>
        </w:rPr>
        <w:t>If you are unable to attend the appointment for urgent reasons, please let us know in good time (at least 3 working days in advance) so that someone else can have the appointment</w:t>
      </w:r>
    </w:p>
    <w:p w14:paraId="6CC70E0A" w14:textId="77777777" w:rsidR="00BD23CF" w:rsidRPr="00BD23CF" w:rsidRDefault="00BD23CF" w:rsidP="00BD23C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 w:eastAsia="ja-JP"/>
        </w:rPr>
      </w:pPr>
      <w:r w:rsidRPr="00BD23CF">
        <w:rPr>
          <w:rFonts w:eastAsia="Times New Roman" w:cstheme="minorHAnsi"/>
          <w:sz w:val="28"/>
          <w:szCs w:val="28"/>
          <w:lang w:val="en-US" w:eastAsia="ja-JP"/>
        </w:rPr>
        <w:t>And another important request: bring the completed and signed information sheet with you on the day of the examination!</w:t>
      </w:r>
    </w:p>
    <w:p w14:paraId="2B7297EF" w14:textId="77777777" w:rsidR="00BD23CF" w:rsidRPr="00BD23CF" w:rsidRDefault="00BD23CF" w:rsidP="00BD23C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 w:eastAsia="ja-JP"/>
        </w:rPr>
      </w:pPr>
      <w:r w:rsidRPr="00BD23CF">
        <w:rPr>
          <w:rFonts w:eastAsia="Times New Roman" w:cstheme="minorHAnsi"/>
          <w:sz w:val="28"/>
          <w:szCs w:val="28"/>
          <w:lang w:val="en-US" w:eastAsia="ja-JP"/>
        </w:rPr>
        <w:t>You can watch our information video on preparation on YouTube:</w:t>
      </w:r>
    </w:p>
    <w:p w14:paraId="663B80DE" w14:textId="77777777" w:rsidR="00BD23CF" w:rsidRPr="00BD23CF" w:rsidRDefault="00864768" w:rsidP="00BD23C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 w:eastAsia="ja-JP"/>
        </w:rPr>
      </w:pPr>
      <w:r>
        <w:rPr>
          <w:rFonts w:eastAsia="Times New Roman" w:cstheme="minorHAnsi"/>
          <w:sz w:val="28"/>
          <w:szCs w:val="28"/>
          <w:lang w:val="en-US" w:eastAsia="ja-JP"/>
        </w:rPr>
        <w:t>E</w:t>
      </w:r>
      <w:r w:rsidR="00BD23CF" w:rsidRPr="00BD23CF">
        <w:rPr>
          <w:rFonts w:eastAsia="Times New Roman" w:cstheme="minorHAnsi"/>
          <w:sz w:val="28"/>
          <w:szCs w:val="28"/>
          <w:lang w:val="en-US" w:eastAsia="ja-JP"/>
        </w:rPr>
        <w:t>nter “Internistische Schwerpunktpraxis Erlangen” as a search term on YouTube</w:t>
      </w:r>
    </w:p>
    <w:p w14:paraId="13CBA4B6" w14:textId="77777777" w:rsidR="007E638B" w:rsidRPr="00864768" w:rsidRDefault="00BD23CF" w:rsidP="00BD23CF">
      <w:pPr>
        <w:spacing w:before="100" w:beforeAutospacing="1" w:after="100" w:afterAutospacing="1" w:line="240" w:lineRule="auto"/>
        <w:rPr>
          <w:rFonts w:cstheme="minorHAnsi"/>
          <w:sz w:val="28"/>
          <w:szCs w:val="28"/>
          <w:lang w:val="en-US"/>
        </w:rPr>
      </w:pPr>
      <w:r w:rsidRPr="00BD23CF">
        <w:rPr>
          <w:rFonts w:eastAsia="Times New Roman" w:cstheme="minorHAnsi"/>
          <w:sz w:val="28"/>
          <w:szCs w:val="28"/>
          <w:lang w:val="en-US" w:eastAsia="ja-JP"/>
        </w:rPr>
        <w:t>or scan the following QR code</w:t>
      </w:r>
      <w:r w:rsidR="00864768">
        <w:rPr>
          <w:rFonts w:eastAsia="Times New Roman" w:cstheme="minorHAnsi"/>
          <w:sz w:val="28"/>
          <w:szCs w:val="28"/>
          <w:lang w:val="en-US" w:eastAsia="ja-JP"/>
        </w:rPr>
        <w:t>:</w:t>
      </w:r>
      <w:r w:rsidR="00864768">
        <w:rPr>
          <w:rFonts w:eastAsia="Times New Roman" w:cstheme="minorHAnsi"/>
          <w:sz w:val="28"/>
          <w:szCs w:val="28"/>
          <w:lang w:val="en-US" w:eastAsia="ja-JP"/>
        </w:rPr>
        <w:tab/>
      </w:r>
      <w:r w:rsidR="00864768">
        <w:rPr>
          <w:rFonts w:eastAsia="Times New Roman" w:cstheme="minorHAnsi"/>
          <w:sz w:val="28"/>
          <w:szCs w:val="28"/>
          <w:lang w:val="en-US" w:eastAsia="ja-JP"/>
        </w:rPr>
        <w:tab/>
      </w:r>
      <w:r w:rsidR="00864768">
        <w:rPr>
          <w:rFonts w:eastAsia="Times New Roman" w:cstheme="minorHAnsi"/>
          <w:sz w:val="28"/>
          <w:szCs w:val="28"/>
          <w:lang w:val="en-US" w:eastAsia="ja-JP"/>
        </w:rPr>
        <w:tab/>
      </w:r>
      <w:r w:rsidR="00864768">
        <w:rPr>
          <w:rFonts w:eastAsia="Times New Roman" w:cstheme="minorHAnsi"/>
          <w:sz w:val="28"/>
          <w:szCs w:val="28"/>
          <w:lang w:val="en-US" w:eastAsia="ja-JP"/>
        </w:rPr>
        <w:tab/>
      </w:r>
      <w:r w:rsidR="00864768">
        <w:rPr>
          <w:rFonts w:eastAsia="Times New Roman" w:cstheme="minorHAnsi"/>
          <w:sz w:val="28"/>
          <w:szCs w:val="28"/>
          <w:lang w:val="en-US" w:eastAsia="ja-JP"/>
        </w:rPr>
        <w:tab/>
      </w:r>
      <w:r w:rsidR="00864768">
        <w:rPr>
          <w:noProof/>
        </w:rPr>
        <w:drawing>
          <wp:inline distT="0" distB="0" distL="0" distR="0" wp14:anchorId="067A885A" wp14:editId="25CD9AF2">
            <wp:extent cx="1543050" cy="1543050"/>
            <wp:effectExtent l="0" t="0" r="0" b="0"/>
            <wp:docPr id="2" name="Bild 1" descr="C:\Users\Win10\Downloads\qrcod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ownloads\qrcode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638B" w:rsidRPr="00864768" w:rsidSect="00F958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98BDD" w14:textId="77777777" w:rsidR="00A1248B" w:rsidRDefault="00A1248B" w:rsidP="00525EA1">
      <w:pPr>
        <w:spacing w:after="0" w:line="240" w:lineRule="auto"/>
      </w:pPr>
      <w:r>
        <w:separator/>
      </w:r>
    </w:p>
  </w:endnote>
  <w:endnote w:type="continuationSeparator" w:id="0">
    <w:p w14:paraId="2B80CABC" w14:textId="77777777" w:rsidR="00A1248B" w:rsidRDefault="00A1248B" w:rsidP="0052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B278" w14:textId="77777777" w:rsidR="00516E12" w:rsidRDefault="00516E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55F03" w14:textId="77777777" w:rsidR="00516E12" w:rsidRDefault="00516E1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B750C" w14:textId="77777777" w:rsidR="00525EA1" w:rsidRDefault="00525EA1">
    <w:pPr>
      <w:pStyle w:val="Fuzeile"/>
    </w:pPr>
  </w:p>
  <w:p w14:paraId="33962D92" w14:textId="77777777" w:rsidR="00525EA1" w:rsidRDefault="00525E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12B08" w14:textId="77777777" w:rsidR="00A1248B" w:rsidRDefault="00A1248B" w:rsidP="00525EA1">
      <w:pPr>
        <w:spacing w:after="0" w:line="240" w:lineRule="auto"/>
      </w:pPr>
      <w:r>
        <w:separator/>
      </w:r>
    </w:p>
  </w:footnote>
  <w:footnote w:type="continuationSeparator" w:id="0">
    <w:p w14:paraId="2E9CE60C" w14:textId="77777777" w:rsidR="00A1248B" w:rsidRDefault="00A1248B" w:rsidP="00525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4562F" w14:textId="77777777" w:rsidR="00516E12" w:rsidRDefault="00516E1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FBB55" w14:textId="77777777" w:rsidR="00516E12" w:rsidRDefault="00516E1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0432" w14:textId="77777777" w:rsidR="00525EA1" w:rsidRPr="00525EA1" w:rsidRDefault="000C09C8" w:rsidP="00525EA1">
    <w:pPr>
      <w:spacing w:after="0"/>
      <w:rPr>
        <w:rFonts w:ascii="Arial" w:eastAsia="Times New Roman" w:hAnsi="Arial" w:cs="Arial"/>
        <w:b/>
        <w:iCs/>
        <w:sz w:val="28"/>
        <w:szCs w:val="28"/>
      </w:rPr>
    </w:pPr>
    <w:bookmarkStart w:id="0" w:name="_Hlk181466714"/>
    <w:bookmarkStart w:id="1" w:name="_Hlk181466715"/>
    <w:r>
      <w:rPr>
        <w:rFonts w:ascii="Arial" w:eastAsia="Times New Roman" w:hAnsi="Arial" w:cs="Arial"/>
        <w:noProof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1B78D4" wp14:editId="22F756B4">
              <wp:simplePos x="0" y="0"/>
              <wp:positionH relativeFrom="column">
                <wp:posOffset>4517390</wp:posOffset>
              </wp:positionH>
              <wp:positionV relativeFrom="paragraph">
                <wp:posOffset>-254635</wp:posOffset>
              </wp:positionV>
              <wp:extent cx="2314575" cy="1504950"/>
              <wp:effectExtent l="0" t="0" r="9525" b="0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4575" cy="15049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C5EA45" w14:textId="77777777" w:rsidR="00525EA1" w:rsidRDefault="00525EA1" w:rsidP="00525EA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1FC050" wp14:editId="5E21A4FD">
                                <wp:extent cx="2090836" cy="1390650"/>
                                <wp:effectExtent l="0" t="0" r="5080" b="0"/>
                                <wp:docPr id="4" name="Grafi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99897" cy="13966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1B78D4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355.7pt;margin-top:-20.05pt;width:182.25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" fillcolor="window" stroked="f" strokeweight=".5pt">
              <v:textbox>
                <w:txbxContent>
                  <w:p w14:paraId="05C5EA45" w14:textId="77777777" w:rsidR="00525EA1" w:rsidRDefault="00525EA1" w:rsidP="00525EA1">
                    <w:r>
                      <w:rPr>
                        <w:noProof/>
                      </w:rPr>
                      <w:drawing>
                        <wp:inline distT="0" distB="0" distL="0" distR="0" wp14:anchorId="751FC050" wp14:editId="5E21A4FD">
                          <wp:extent cx="2090836" cy="1390650"/>
                          <wp:effectExtent l="0" t="0" r="5080" b="0"/>
                          <wp:docPr id="4" name="Grafi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99897" cy="13966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25EA1" w:rsidRPr="00525EA1">
      <w:rPr>
        <w:rFonts w:ascii="Arial" w:eastAsia="Times New Roman" w:hAnsi="Arial" w:cs="Arial"/>
        <w:b/>
        <w:iCs/>
        <w:sz w:val="28"/>
        <w:szCs w:val="28"/>
      </w:rPr>
      <w:t>Praxisklinik</w:t>
    </w:r>
  </w:p>
  <w:p w14:paraId="3227D871" w14:textId="77777777" w:rsidR="00525EA1" w:rsidRPr="00525EA1" w:rsidRDefault="00525EA1" w:rsidP="00525EA1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3DA73E91" w14:textId="77777777" w:rsidR="00525EA1" w:rsidRPr="00525EA1" w:rsidRDefault="00525EA1" w:rsidP="00525EA1">
    <w:pPr>
      <w:keepNext/>
      <w:tabs>
        <w:tab w:val="left" w:pos="284"/>
      </w:tabs>
      <w:spacing w:after="0" w:line="240" w:lineRule="auto"/>
      <w:outlineLvl w:val="0"/>
      <w:rPr>
        <w:rFonts w:ascii="Arial" w:eastAsia="Times New Roman" w:hAnsi="Arial" w:cs="Arial"/>
        <w:b/>
        <w:iCs/>
        <w:sz w:val="24"/>
        <w:szCs w:val="24"/>
      </w:rPr>
    </w:pPr>
    <w:r w:rsidRPr="00525EA1">
      <w:rPr>
        <w:rFonts w:ascii="Arial" w:eastAsia="Times New Roman" w:hAnsi="Arial" w:cs="Arial"/>
        <w:b/>
        <w:iCs/>
        <w:sz w:val="24"/>
        <w:szCs w:val="24"/>
      </w:rPr>
      <w:t>Dr. med. A. Diener</w:t>
    </w:r>
  </w:p>
  <w:p w14:paraId="54182082" w14:textId="77777777" w:rsidR="00525EA1" w:rsidRPr="00525EA1" w:rsidRDefault="00525EA1" w:rsidP="00525EA1">
    <w:pPr>
      <w:tabs>
        <w:tab w:val="left" w:pos="284"/>
      </w:tabs>
      <w:spacing w:after="0" w:line="240" w:lineRule="auto"/>
      <w:rPr>
        <w:rFonts w:ascii="Arial" w:eastAsia="Times New Roman" w:hAnsi="Arial" w:cs="Arial"/>
        <w:sz w:val="18"/>
        <w:szCs w:val="18"/>
        <w:u w:val="single"/>
      </w:rPr>
    </w:pPr>
    <w:r w:rsidRPr="00525EA1">
      <w:rPr>
        <w:rFonts w:ascii="Arial" w:eastAsia="Times New Roman" w:hAnsi="Arial" w:cs="Arial"/>
        <w:sz w:val="18"/>
        <w:szCs w:val="18"/>
      </w:rPr>
      <w:t>Internist · Diabetologie DDG · Verkehrsmedizin</w:t>
    </w:r>
  </w:p>
  <w:p w14:paraId="3CA40148" w14:textId="77777777" w:rsidR="009C30F6" w:rsidRPr="00940165" w:rsidRDefault="00E90FCA" w:rsidP="009C30F6">
    <w:pPr>
      <w:keepNext/>
      <w:tabs>
        <w:tab w:val="left" w:pos="284"/>
      </w:tabs>
      <w:spacing w:after="0" w:line="240" w:lineRule="auto"/>
      <w:outlineLvl w:val="0"/>
      <w:rPr>
        <w:rFonts w:ascii="Arial" w:eastAsia="Times New Roman" w:hAnsi="Arial" w:cs="Arial"/>
        <w:b/>
        <w:iCs/>
        <w:sz w:val="24"/>
        <w:szCs w:val="24"/>
        <w:lang w:val="en-US"/>
      </w:rPr>
    </w:pPr>
    <w:r w:rsidRPr="00940165">
      <w:rPr>
        <w:rFonts w:ascii="Arial" w:eastAsia="Times New Roman" w:hAnsi="Arial" w:cs="Arial"/>
        <w:b/>
        <w:iCs/>
        <w:sz w:val="24"/>
        <w:szCs w:val="24"/>
        <w:lang w:val="en-US"/>
      </w:rPr>
      <w:t xml:space="preserve">Tip Dr./Univ. Dicle </w:t>
    </w:r>
    <w:r w:rsidR="009C30F6" w:rsidRPr="00940165">
      <w:rPr>
        <w:rFonts w:ascii="Arial" w:eastAsia="Times New Roman" w:hAnsi="Arial" w:cs="Arial"/>
        <w:b/>
        <w:iCs/>
        <w:sz w:val="24"/>
        <w:szCs w:val="24"/>
        <w:lang w:val="en-US"/>
      </w:rPr>
      <w:t>M. Keles</w:t>
    </w:r>
  </w:p>
  <w:p w14:paraId="7AD1E9C4" w14:textId="77777777" w:rsidR="009C30F6" w:rsidRDefault="009C30F6" w:rsidP="009C30F6">
    <w:pPr>
      <w:tabs>
        <w:tab w:val="left" w:pos="284"/>
      </w:tabs>
      <w:spacing w:after="0" w:line="240" w:lineRule="auto"/>
      <w:rPr>
        <w:rFonts w:ascii="Arial" w:eastAsia="Times New Roman" w:hAnsi="Arial" w:cs="Arial"/>
        <w:sz w:val="18"/>
        <w:szCs w:val="18"/>
      </w:rPr>
    </w:pPr>
    <w:r w:rsidRPr="00525EA1">
      <w:rPr>
        <w:rFonts w:ascii="Arial" w:eastAsia="Times New Roman" w:hAnsi="Arial" w:cs="Arial"/>
        <w:sz w:val="18"/>
        <w:szCs w:val="18"/>
      </w:rPr>
      <w:t>Internist · Gastroenterologie</w:t>
    </w:r>
    <w:r w:rsidR="00E90FCA">
      <w:rPr>
        <w:rFonts w:ascii="Arial" w:eastAsia="Times New Roman" w:hAnsi="Arial" w:cs="Arial"/>
        <w:sz w:val="18"/>
        <w:szCs w:val="18"/>
      </w:rPr>
      <w:t xml:space="preserve"> </w:t>
    </w:r>
    <w:r w:rsidR="00E90FCA" w:rsidRPr="00525EA1">
      <w:rPr>
        <w:rFonts w:ascii="Arial" w:eastAsia="Times New Roman" w:hAnsi="Arial" w:cs="Arial"/>
        <w:sz w:val="18"/>
        <w:szCs w:val="18"/>
      </w:rPr>
      <w:t>· Diabetologie</w:t>
    </w:r>
  </w:p>
  <w:p w14:paraId="6201F066" w14:textId="77777777" w:rsidR="009C30F6" w:rsidRDefault="00516E12" w:rsidP="009C30F6">
    <w:pPr>
      <w:keepNext/>
      <w:tabs>
        <w:tab w:val="left" w:pos="284"/>
      </w:tabs>
      <w:spacing w:after="0" w:line="240" w:lineRule="auto"/>
      <w:outlineLvl w:val="0"/>
      <w:rPr>
        <w:rFonts w:ascii="Arial" w:eastAsia="Times New Roman" w:hAnsi="Arial" w:cs="Arial"/>
        <w:b/>
        <w:iCs/>
        <w:sz w:val="24"/>
        <w:szCs w:val="24"/>
      </w:rPr>
    </w:pPr>
    <w:r>
      <w:rPr>
        <w:rFonts w:ascii="Arial" w:eastAsia="Times New Roman" w:hAnsi="Arial" w:cs="Arial"/>
        <w:b/>
        <w:iCs/>
        <w:sz w:val="24"/>
        <w:szCs w:val="24"/>
      </w:rPr>
      <w:t>Tip Dr./Univ. Gaziantep C. Cicek</w:t>
    </w:r>
  </w:p>
  <w:p w14:paraId="7F705DFB" w14:textId="4D5CD4BF" w:rsidR="00516E12" w:rsidRDefault="009C30F6" w:rsidP="00516E12">
    <w:pPr>
      <w:tabs>
        <w:tab w:val="left" w:pos="284"/>
      </w:tabs>
      <w:spacing w:after="0" w:line="240" w:lineRule="auto"/>
      <w:rPr>
        <w:rFonts w:ascii="Arial" w:eastAsia="Times New Roman" w:hAnsi="Arial" w:cs="Arial"/>
        <w:sz w:val="18"/>
        <w:szCs w:val="18"/>
      </w:rPr>
    </w:pPr>
    <w:r w:rsidRPr="00525EA1">
      <w:rPr>
        <w:rFonts w:ascii="Arial" w:eastAsia="Times New Roman" w:hAnsi="Arial" w:cs="Arial"/>
        <w:sz w:val="18"/>
        <w:szCs w:val="18"/>
      </w:rPr>
      <w:t>In</w:t>
    </w:r>
    <w:r w:rsidR="00516E12">
      <w:rPr>
        <w:rFonts w:ascii="Arial" w:eastAsia="Times New Roman" w:hAnsi="Arial" w:cs="Arial"/>
        <w:sz w:val="18"/>
        <w:szCs w:val="18"/>
      </w:rPr>
      <w:t>nere Medizin/</w:t>
    </w:r>
    <w:r w:rsidRPr="00525EA1">
      <w:rPr>
        <w:rFonts w:ascii="Arial" w:eastAsia="Times New Roman" w:hAnsi="Arial" w:cs="Arial"/>
        <w:sz w:val="18"/>
        <w:szCs w:val="18"/>
      </w:rPr>
      <w:t xml:space="preserve">Gastroenterologie </w:t>
    </w:r>
    <w:r w:rsidR="00516E12" w:rsidRPr="00525EA1">
      <w:rPr>
        <w:rFonts w:ascii="Arial" w:eastAsia="Times New Roman" w:hAnsi="Arial" w:cs="Arial"/>
        <w:sz w:val="18"/>
        <w:szCs w:val="18"/>
      </w:rPr>
      <w:t>· Diabetologie</w:t>
    </w:r>
  </w:p>
  <w:p w14:paraId="14D259BA" w14:textId="77777777" w:rsidR="009C30F6" w:rsidRDefault="009C30F6" w:rsidP="009C30F6">
    <w:pPr>
      <w:tabs>
        <w:tab w:val="left" w:pos="284"/>
      </w:tabs>
      <w:spacing w:after="0" w:line="240" w:lineRule="auto"/>
      <w:rPr>
        <w:rFonts w:ascii="Arial" w:eastAsia="Times New Roman" w:hAnsi="Arial" w:cs="Arial"/>
        <w:sz w:val="18"/>
        <w:szCs w:val="18"/>
      </w:rPr>
    </w:pPr>
  </w:p>
  <w:bookmarkEnd w:id="0"/>
  <w:bookmarkEnd w:id="1"/>
  <w:p w14:paraId="64C8EBA4" w14:textId="77777777" w:rsidR="00525EA1" w:rsidRDefault="00525EA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E5"/>
    <w:rsid w:val="0000187E"/>
    <w:rsid w:val="0004299C"/>
    <w:rsid w:val="000C09C8"/>
    <w:rsid w:val="000E6A9A"/>
    <w:rsid w:val="00140D86"/>
    <w:rsid w:val="00165A67"/>
    <w:rsid w:val="001B1D83"/>
    <w:rsid w:val="001D6F1C"/>
    <w:rsid w:val="00216D84"/>
    <w:rsid w:val="00233EFC"/>
    <w:rsid w:val="002455BA"/>
    <w:rsid w:val="00246A95"/>
    <w:rsid w:val="00260371"/>
    <w:rsid w:val="00266156"/>
    <w:rsid w:val="002B4F44"/>
    <w:rsid w:val="002E7657"/>
    <w:rsid w:val="003427EF"/>
    <w:rsid w:val="00401119"/>
    <w:rsid w:val="0040798C"/>
    <w:rsid w:val="00410FF7"/>
    <w:rsid w:val="00500C4D"/>
    <w:rsid w:val="00516E12"/>
    <w:rsid w:val="00525EA1"/>
    <w:rsid w:val="0053367A"/>
    <w:rsid w:val="005348E2"/>
    <w:rsid w:val="005C0063"/>
    <w:rsid w:val="005D0D8F"/>
    <w:rsid w:val="005D3238"/>
    <w:rsid w:val="00616AEB"/>
    <w:rsid w:val="00653EE4"/>
    <w:rsid w:val="006C4CC1"/>
    <w:rsid w:val="006D42E5"/>
    <w:rsid w:val="00704660"/>
    <w:rsid w:val="00727B87"/>
    <w:rsid w:val="007B5B0A"/>
    <w:rsid w:val="007E638B"/>
    <w:rsid w:val="007E7F72"/>
    <w:rsid w:val="00816276"/>
    <w:rsid w:val="00832ABA"/>
    <w:rsid w:val="008437D5"/>
    <w:rsid w:val="00864768"/>
    <w:rsid w:val="00893D02"/>
    <w:rsid w:val="008A2F2B"/>
    <w:rsid w:val="008B27E3"/>
    <w:rsid w:val="00911C53"/>
    <w:rsid w:val="00940165"/>
    <w:rsid w:val="009532CA"/>
    <w:rsid w:val="009C30F6"/>
    <w:rsid w:val="009E164E"/>
    <w:rsid w:val="00A07E2A"/>
    <w:rsid w:val="00A1248B"/>
    <w:rsid w:val="00A54F16"/>
    <w:rsid w:val="00A76FBA"/>
    <w:rsid w:val="00A870ED"/>
    <w:rsid w:val="00A9405E"/>
    <w:rsid w:val="00B15A5C"/>
    <w:rsid w:val="00B15B36"/>
    <w:rsid w:val="00B25C54"/>
    <w:rsid w:val="00B74B29"/>
    <w:rsid w:val="00B97E68"/>
    <w:rsid w:val="00BC5F08"/>
    <w:rsid w:val="00BD23CF"/>
    <w:rsid w:val="00C16B17"/>
    <w:rsid w:val="00CB1AB3"/>
    <w:rsid w:val="00D11D9D"/>
    <w:rsid w:val="00E90FCA"/>
    <w:rsid w:val="00EA71B7"/>
    <w:rsid w:val="00EE27AB"/>
    <w:rsid w:val="00EF4679"/>
    <w:rsid w:val="00F3387B"/>
    <w:rsid w:val="00F52856"/>
    <w:rsid w:val="00F95801"/>
    <w:rsid w:val="00FE2AA8"/>
    <w:rsid w:val="00FE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3690"/>
  <w15:docId w15:val="{5F467153-88AA-475B-BEC9-DD42B144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6F19"/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5E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25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5EA1"/>
  </w:style>
  <w:style w:type="paragraph" w:styleId="Fuzeile">
    <w:name w:val="footer"/>
    <w:basedOn w:val="Standard"/>
    <w:link w:val="FuzeileZchn"/>
    <w:uiPriority w:val="99"/>
    <w:unhideWhenUsed/>
    <w:rsid w:val="00525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5EA1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5E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unhideWhenUsed/>
    <w:rsid w:val="00525EA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2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2F2B"/>
    <w:rPr>
      <w:rFonts w:ascii="Tahoma" w:hAnsi="Tahoma" w:cs="Tahoma"/>
      <w:sz w:val="16"/>
      <w:szCs w:val="16"/>
    </w:rPr>
  </w:style>
  <w:style w:type="character" w:customStyle="1" w:styleId="ltr">
    <w:name w:val="ltr"/>
    <w:basedOn w:val="Absatz-Standardschriftart"/>
    <w:rsid w:val="00B74B29"/>
  </w:style>
  <w:style w:type="character" w:styleId="NichtaufgelsteErwhnung">
    <w:name w:val="Unresolved Mention"/>
    <w:basedOn w:val="Absatz-Standardschriftart"/>
    <w:uiPriority w:val="99"/>
    <w:semiHidden/>
    <w:unhideWhenUsed/>
    <w:rsid w:val="007E638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B5B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astroblank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gastroblanko.dotx</Template>
  <TotalTime>0</TotalTime>
  <Pages>2</Pages>
  <Words>296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Anselm Diener</cp:lastModifiedBy>
  <cp:revision>4</cp:revision>
  <cp:lastPrinted>2018-06-27T11:06:00Z</cp:lastPrinted>
  <dcterms:created xsi:type="dcterms:W3CDTF">2025-06-22T13:07:00Z</dcterms:created>
  <dcterms:modified xsi:type="dcterms:W3CDTF">2026-01-06T12:19:00Z</dcterms:modified>
</cp:coreProperties>
</file>